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66" w:rsidRPr="008120AF" w:rsidRDefault="00F43B66" w:rsidP="00B164BC">
      <w:pPr>
        <w:spacing w:line="240" w:lineRule="auto"/>
        <w:ind w:firstLine="567"/>
        <w:jc w:val="both"/>
        <w:rPr>
          <w:rFonts w:ascii="Times New Roman" w:hAnsi="Times New Roman" w:cs="Times New Roman"/>
          <w:sz w:val="24"/>
          <w:szCs w:val="24"/>
        </w:rPr>
      </w:pPr>
    </w:p>
    <w:p w:rsidR="008E6F85" w:rsidRPr="008120AF" w:rsidRDefault="00FA6183" w:rsidP="00B164BC">
      <w:pPr>
        <w:pStyle w:val="a3"/>
        <w:spacing w:line="240" w:lineRule="auto"/>
        <w:ind w:left="-142" w:firstLine="567"/>
        <w:jc w:val="center"/>
        <w:rPr>
          <w:rFonts w:ascii="Times New Roman" w:hAnsi="Times New Roman" w:cs="Times New Roman"/>
          <w:b/>
          <w:sz w:val="24"/>
          <w:szCs w:val="24"/>
        </w:rPr>
      </w:pPr>
      <w:r w:rsidRPr="008120AF">
        <w:rPr>
          <w:rFonts w:ascii="Times New Roman" w:hAnsi="Times New Roman" w:cs="Times New Roman"/>
          <w:b/>
          <w:sz w:val="24"/>
          <w:szCs w:val="24"/>
        </w:rPr>
        <w:t>Профессиональные пробы и практики как основа профессионального самоопределения учащихся школы</w:t>
      </w:r>
    </w:p>
    <w:p w:rsidR="008E6F85" w:rsidRPr="008120AF" w:rsidRDefault="008E6F85" w:rsidP="00B164BC">
      <w:pPr>
        <w:pStyle w:val="a3"/>
        <w:spacing w:line="240" w:lineRule="auto"/>
        <w:ind w:left="-142" w:firstLine="567"/>
        <w:jc w:val="both"/>
        <w:rPr>
          <w:rFonts w:ascii="Times New Roman" w:hAnsi="Times New Roman" w:cs="Times New Roman"/>
          <w:sz w:val="24"/>
          <w:szCs w:val="24"/>
        </w:rPr>
      </w:pPr>
    </w:p>
    <w:p w:rsidR="003709CE" w:rsidRPr="008120AF" w:rsidRDefault="003709CE" w:rsidP="00B164BC">
      <w:pPr>
        <w:pStyle w:val="a3"/>
        <w:spacing w:line="240" w:lineRule="auto"/>
        <w:ind w:left="-142" w:firstLine="567"/>
        <w:jc w:val="both"/>
        <w:rPr>
          <w:rFonts w:ascii="Times New Roman" w:hAnsi="Times New Roman" w:cs="Times New Roman"/>
          <w:sz w:val="24"/>
          <w:szCs w:val="24"/>
        </w:rPr>
      </w:pPr>
    </w:p>
    <w:p w:rsidR="00F64D75" w:rsidRPr="008120AF" w:rsidRDefault="008E6F85" w:rsidP="00B164BC">
      <w:pPr>
        <w:pStyle w:val="a3"/>
        <w:numPr>
          <w:ilvl w:val="0"/>
          <w:numId w:val="2"/>
        </w:numPr>
        <w:spacing w:line="240" w:lineRule="auto"/>
        <w:ind w:left="-142" w:firstLine="567"/>
        <w:jc w:val="both"/>
        <w:rPr>
          <w:rFonts w:ascii="Times New Roman" w:hAnsi="Times New Roman" w:cs="Times New Roman"/>
          <w:b/>
          <w:sz w:val="24"/>
          <w:szCs w:val="24"/>
        </w:rPr>
      </w:pPr>
      <w:r w:rsidRPr="008120AF">
        <w:rPr>
          <w:rFonts w:ascii="Times New Roman" w:hAnsi="Times New Roman" w:cs="Times New Roman"/>
          <w:b/>
          <w:sz w:val="24"/>
          <w:szCs w:val="24"/>
        </w:rPr>
        <w:t xml:space="preserve"> Проблемный анализ.</w:t>
      </w:r>
      <w:r w:rsidR="00F64D75" w:rsidRPr="008120AF">
        <w:rPr>
          <w:rFonts w:ascii="Times New Roman" w:hAnsi="Times New Roman" w:cs="Times New Roman"/>
          <w:b/>
          <w:sz w:val="24"/>
          <w:szCs w:val="24"/>
        </w:rPr>
        <w:t xml:space="preserve"> </w:t>
      </w:r>
    </w:p>
    <w:p w:rsidR="00F64D75" w:rsidRPr="008120AF" w:rsidRDefault="00F64D75" w:rsidP="00B164BC">
      <w:pPr>
        <w:pStyle w:val="a3"/>
        <w:spacing w:line="240" w:lineRule="auto"/>
        <w:ind w:left="-142" w:firstLine="567"/>
        <w:jc w:val="both"/>
        <w:rPr>
          <w:rFonts w:ascii="Times New Roman" w:hAnsi="Times New Roman" w:cs="Times New Roman"/>
          <w:sz w:val="24"/>
          <w:szCs w:val="24"/>
        </w:rPr>
      </w:pPr>
    </w:p>
    <w:p w:rsidR="00F64D75" w:rsidRPr="008120AF" w:rsidRDefault="00F64D75" w:rsidP="00B164BC">
      <w:pPr>
        <w:pStyle w:val="a3"/>
        <w:numPr>
          <w:ilvl w:val="0"/>
          <w:numId w:val="5"/>
        </w:numPr>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У учащихся нет возможности попробовать свои способности в конкретной профессии и осознать  правильность своего выбора.</w:t>
      </w:r>
    </w:p>
    <w:p w:rsidR="00F64D75" w:rsidRDefault="00F64D75" w:rsidP="00B164BC">
      <w:pPr>
        <w:pStyle w:val="a3"/>
        <w:numPr>
          <w:ilvl w:val="0"/>
          <w:numId w:val="5"/>
        </w:numPr>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Неумение педагогов организовать, создать практические условия для осознанного выбора учащимися.</w:t>
      </w:r>
    </w:p>
    <w:p w:rsidR="00B164BC" w:rsidRPr="008120AF" w:rsidRDefault="00B164BC" w:rsidP="00B164BC">
      <w:pPr>
        <w:pStyle w:val="a3"/>
        <w:numPr>
          <w:ilvl w:val="0"/>
          <w:numId w:val="5"/>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в полной мере учитываются возрастные особенности учащихся  при организации профильных проб.</w:t>
      </w:r>
    </w:p>
    <w:p w:rsidR="00F7527E" w:rsidRPr="008120AF" w:rsidRDefault="00F7527E" w:rsidP="00B164BC">
      <w:pPr>
        <w:pStyle w:val="a3"/>
        <w:numPr>
          <w:ilvl w:val="0"/>
          <w:numId w:val="5"/>
        </w:numPr>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Недостаточно в школе исполь</w:t>
      </w:r>
      <w:r w:rsidR="003709CE" w:rsidRPr="008120AF">
        <w:rPr>
          <w:rFonts w:ascii="Times New Roman" w:hAnsi="Times New Roman" w:cs="Times New Roman"/>
          <w:sz w:val="24"/>
          <w:szCs w:val="24"/>
        </w:rPr>
        <w:t>зуются ресурсы социальных партнеров для профессионального самоопределения учащихся.</w:t>
      </w:r>
    </w:p>
    <w:p w:rsidR="00F64D75" w:rsidRPr="008120AF" w:rsidRDefault="00F64D75" w:rsidP="00B164BC">
      <w:pPr>
        <w:pStyle w:val="a3"/>
        <w:numPr>
          <w:ilvl w:val="0"/>
          <w:numId w:val="5"/>
        </w:numPr>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Учащиеся не знают чем нужно руководствоваться при выборе профессии. Не учитывают все основания для осознанного выбора.</w:t>
      </w:r>
    </w:p>
    <w:p w:rsidR="00F64D75" w:rsidRDefault="00F64D75" w:rsidP="00B164BC">
      <w:pPr>
        <w:pStyle w:val="a3"/>
        <w:numPr>
          <w:ilvl w:val="0"/>
          <w:numId w:val="5"/>
        </w:numPr>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 xml:space="preserve">Малая информированность учащихся  о мире профессий. У учащихся нет реального представления о конкретных профессиях. </w:t>
      </w:r>
    </w:p>
    <w:p w:rsidR="00B164BC" w:rsidRPr="008120AF" w:rsidRDefault="00B164BC" w:rsidP="00B164BC">
      <w:pPr>
        <w:pStyle w:val="a3"/>
        <w:spacing w:line="240" w:lineRule="auto"/>
        <w:ind w:left="567"/>
        <w:jc w:val="both"/>
        <w:rPr>
          <w:rFonts w:ascii="Times New Roman" w:hAnsi="Times New Roman" w:cs="Times New Roman"/>
          <w:sz w:val="24"/>
          <w:szCs w:val="24"/>
        </w:rPr>
      </w:pPr>
    </w:p>
    <w:p w:rsidR="008E6F85" w:rsidRPr="008120AF" w:rsidRDefault="00F64D75" w:rsidP="00B164BC">
      <w:pPr>
        <w:pStyle w:val="a3"/>
        <w:numPr>
          <w:ilvl w:val="0"/>
          <w:numId w:val="2"/>
        </w:numPr>
        <w:spacing w:line="240" w:lineRule="auto"/>
        <w:ind w:left="0" w:firstLine="567"/>
        <w:jc w:val="both"/>
        <w:rPr>
          <w:rFonts w:ascii="Times New Roman" w:hAnsi="Times New Roman" w:cs="Times New Roman"/>
          <w:b/>
          <w:sz w:val="24"/>
          <w:szCs w:val="24"/>
        </w:rPr>
      </w:pPr>
      <w:r w:rsidRPr="008120AF">
        <w:rPr>
          <w:rFonts w:ascii="Times New Roman" w:hAnsi="Times New Roman" w:cs="Times New Roman"/>
          <w:b/>
          <w:sz w:val="24"/>
          <w:szCs w:val="24"/>
        </w:rPr>
        <w:t>Цель:</w:t>
      </w:r>
    </w:p>
    <w:p w:rsidR="00F64D75" w:rsidRPr="008120AF" w:rsidRDefault="00F64D75" w:rsidP="00B164BC">
      <w:pPr>
        <w:pStyle w:val="a3"/>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Созда</w:t>
      </w:r>
      <w:r w:rsidR="00F7527E" w:rsidRPr="008120AF">
        <w:rPr>
          <w:rFonts w:ascii="Times New Roman" w:hAnsi="Times New Roman" w:cs="Times New Roman"/>
          <w:sz w:val="24"/>
          <w:szCs w:val="24"/>
        </w:rPr>
        <w:t>ние</w:t>
      </w:r>
      <w:r w:rsidRPr="008120AF">
        <w:rPr>
          <w:rFonts w:ascii="Times New Roman" w:hAnsi="Times New Roman" w:cs="Times New Roman"/>
          <w:sz w:val="24"/>
          <w:szCs w:val="24"/>
        </w:rPr>
        <w:t xml:space="preserve"> модел</w:t>
      </w:r>
      <w:r w:rsidR="00FC2097" w:rsidRPr="008120AF">
        <w:rPr>
          <w:rFonts w:ascii="Times New Roman" w:hAnsi="Times New Roman" w:cs="Times New Roman"/>
          <w:sz w:val="24"/>
          <w:szCs w:val="24"/>
        </w:rPr>
        <w:t>и</w:t>
      </w:r>
      <w:r w:rsidRPr="008120AF">
        <w:rPr>
          <w:rFonts w:ascii="Times New Roman" w:hAnsi="Times New Roman" w:cs="Times New Roman"/>
          <w:sz w:val="24"/>
          <w:szCs w:val="24"/>
        </w:rPr>
        <w:t xml:space="preserve"> организации профессиональных проб и практик в 7-</w:t>
      </w:r>
      <w:r w:rsidR="000B305E" w:rsidRPr="008120AF">
        <w:rPr>
          <w:rFonts w:ascii="Times New Roman" w:hAnsi="Times New Roman" w:cs="Times New Roman"/>
          <w:sz w:val="24"/>
          <w:szCs w:val="24"/>
        </w:rPr>
        <w:t>9</w:t>
      </w:r>
      <w:r w:rsidRPr="008120AF">
        <w:rPr>
          <w:rFonts w:ascii="Times New Roman" w:hAnsi="Times New Roman" w:cs="Times New Roman"/>
          <w:sz w:val="24"/>
          <w:szCs w:val="24"/>
        </w:rPr>
        <w:t xml:space="preserve"> классах</w:t>
      </w:r>
    </w:p>
    <w:p w:rsidR="00F64D75" w:rsidRPr="008120AF" w:rsidRDefault="00F64D75" w:rsidP="00B164BC">
      <w:pPr>
        <w:pStyle w:val="a3"/>
        <w:spacing w:line="240" w:lineRule="auto"/>
        <w:ind w:left="0" w:firstLine="567"/>
        <w:jc w:val="both"/>
        <w:rPr>
          <w:rFonts w:ascii="Times New Roman" w:hAnsi="Times New Roman" w:cs="Times New Roman"/>
          <w:sz w:val="24"/>
          <w:szCs w:val="24"/>
        </w:rPr>
      </w:pPr>
    </w:p>
    <w:p w:rsidR="00F64D75" w:rsidRPr="008120AF" w:rsidRDefault="00F64D75" w:rsidP="00B164BC">
      <w:pPr>
        <w:pStyle w:val="a3"/>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Задачи:</w:t>
      </w:r>
    </w:p>
    <w:p w:rsidR="00FC2097" w:rsidRPr="008120AF" w:rsidRDefault="00FC2097" w:rsidP="00B164BC">
      <w:pPr>
        <w:pStyle w:val="a3"/>
        <w:numPr>
          <w:ilvl w:val="0"/>
          <w:numId w:val="6"/>
        </w:numPr>
        <w:tabs>
          <w:tab w:val="left" w:pos="993"/>
        </w:tabs>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П</w:t>
      </w:r>
      <w:r w:rsidR="00F7527E" w:rsidRPr="008120AF">
        <w:rPr>
          <w:rFonts w:ascii="Times New Roman" w:hAnsi="Times New Roman" w:cs="Times New Roman"/>
          <w:sz w:val="24"/>
          <w:szCs w:val="24"/>
        </w:rPr>
        <w:t>ознакомиться с технологией организации профессиональных проб.</w:t>
      </w:r>
    </w:p>
    <w:p w:rsidR="00F7527E" w:rsidRPr="008120AF" w:rsidRDefault="00F7527E" w:rsidP="00B164BC">
      <w:pPr>
        <w:pStyle w:val="a3"/>
        <w:numPr>
          <w:ilvl w:val="0"/>
          <w:numId w:val="6"/>
        </w:numPr>
        <w:tabs>
          <w:tab w:val="left" w:pos="993"/>
        </w:tabs>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Определить направления проведения профессиональных проб для учащихся 7, 8 классов</w:t>
      </w:r>
    </w:p>
    <w:p w:rsidR="00F64D75" w:rsidRPr="008120AF" w:rsidRDefault="00196543" w:rsidP="00B164BC">
      <w:pPr>
        <w:pStyle w:val="a3"/>
        <w:numPr>
          <w:ilvl w:val="0"/>
          <w:numId w:val="6"/>
        </w:numPr>
        <w:tabs>
          <w:tab w:val="left" w:pos="993"/>
        </w:tabs>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Педагогам разработать программы проведения профессиональных проб и практик с учащимися 7-</w:t>
      </w:r>
      <w:r w:rsidR="000B305E" w:rsidRPr="008120AF">
        <w:rPr>
          <w:rFonts w:ascii="Times New Roman" w:hAnsi="Times New Roman" w:cs="Times New Roman"/>
          <w:sz w:val="24"/>
          <w:szCs w:val="24"/>
        </w:rPr>
        <w:t>9</w:t>
      </w:r>
      <w:r w:rsidRPr="008120AF">
        <w:rPr>
          <w:rFonts w:ascii="Times New Roman" w:hAnsi="Times New Roman" w:cs="Times New Roman"/>
          <w:sz w:val="24"/>
          <w:szCs w:val="24"/>
        </w:rPr>
        <w:t xml:space="preserve"> классов.</w:t>
      </w:r>
    </w:p>
    <w:p w:rsidR="00196543" w:rsidRPr="008120AF" w:rsidRDefault="00F7527E" w:rsidP="00B164BC">
      <w:pPr>
        <w:pStyle w:val="a3"/>
        <w:numPr>
          <w:ilvl w:val="0"/>
          <w:numId w:val="6"/>
        </w:numPr>
        <w:tabs>
          <w:tab w:val="left" w:pos="993"/>
        </w:tabs>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Установить сотрудничество с социальными партнерами (предприятия, организации, учебные заведения района, края, родители) для проведения экскурсий и профессиональных проб.</w:t>
      </w:r>
    </w:p>
    <w:p w:rsidR="00F7527E" w:rsidRPr="008120AF" w:rsidRDefault="003709CE" w:rsidP="00B164BC">
      <w:pPr>
        <w:pStyle w:val="a3"/>
        <w:numPr>
          <w:ilvl w:val="0"/>
          <w:numId w:val="6"/>
        </w:numPr>
        <w:tabs>
          <w:tab w:val="left" w:pos="993"/>
        </w:tabs>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Включить в учебный план школы программы профессиональных проб в 7,8</w:t>
      </w:r>
      <w:r w:rsidR="000B305E" w:rsidRPr="008120AF">
        <w:rPr>
          <w:rFonts w:ascii="Times New Roman" w:hAnsi="Times New Roman" w:cs="Times New Roman"/>
          <w:sz w:val="24"/>
          <w:szCs w:val="24"/>
        </w:rPr>
        <w:t>,9</w:t>
      </w:r>
      <w:r w:rsidRPr="008120AF">
        <w:rPr>
          <w:rFonts w:ascii="Times New Roman" w:hAnsi="Times New Roman" w:cs="Times New Roman"/>
          <w:sz w:val="24"/>
          <w:szCs w:val="24"/>
        </w:rPr>
        <w:t xml:space="preserve"> классах.</w:t>
      </w:r>
    </w:p>
    <w:p w:rsidR="003709CE" w:rsidRPr="008120AF" w:rsidRDefault="003709CE" w:rsidP="00B164BC">
      <w:pPr>
        <w:pStyle w:val="a3"/>
        <w:numPr>
          <w:ilvl w:val="0"/>
          <w:numId w:val="6"/>
        </w:numPr>
        <w:tabs>
          <w:tab w:val="left" w:pos="993"/>
        </w:tabs>
        <w:spacing w:line="240" w:lineRule="auto"/>
        <w:ind w:left="0" w:firstLine="567"/>
        <w:jc w:val="both"/>
        <w:rPr>
          <w:rFonts w:ascii="Times New Roman" w:hAnsi="Times New Roman" w:cs="Times New Roman"/>
          <w:sz w:val="24"/>
          <w:szCs w:val="24"/>
        </w:rPr>
      </w:pPr>
      <w:r w:rsidRPr="008120AF">
        <w:rPr>
          <w:rFonts w:ascii="Times New Roman" w:hAnsi="Times New Roman" w:cs="Times New Roman"/>
          <w:sz w:val="24"/>
          <w:szCs w:val="24"/>
        </w:rPr>
        <w:t>Реализовать программы профессиональных проб</w:t>
      </w:r>
      <w:r w:rsidR="00B164BC">
        <w:rPr>
          <w:rFonts w:ascii="Times New Roman" w:hAnsi="Times New Roman" w:cs="Times New Roman"/>
          <w:sz w:val="24"/>
          <w:szCs w:val="24"/>
        </w:rPr>
        <w:t>.</w:t>
      </w:r>
    </w:p>
    <w:p w:rsidR="00F64D75" w:rsidRPr="008120AF" w:rsidRDefault="00F64D75" w:rsidP="00B164BC">
      <w:pPr>
        <w:pStyle w:val="a3"/>
        <w:spacing w:line="240" w:lineRule="auto"/>
        <w:ind w:left="0" w:firstLine="567"/>
        <w:jc w:val="both"/>
        <w:rPr>
          <w:rFonts w:ascii="Times New Roman" w:hAnsi="Times New Roman" w:cs="Times New Roman"/>
          <w:sz w:val="24"/>
          <w:szCs w:val="24"/>
        </w:rPr>
      </w:pPr>
    </w:p>
    <w:p w:rsidR="008E6F85" w:rsidRPr="00B164BC" w:rsidRDefault="008E6F85" w:rsidP="00B164BC">
      <w:pPr>
        <w:pStyle w:val="a3"/>
        <w:numPr>
          <w:ilvl w:val="0"/>
          <w:numId w:val="2"/>
        </w:numPr>
        <w:tabs>
          <w:tab w:val="left" w:pos="1134"/>
        </w:tabs>
        <w:spacing w:line="240" w:lineRule="auto"/>
        <w:ind w:left="0" w:firstLine="567"/>
        <w:jc w:val="both"/>
        <w:rPr>
          <w:rFonts w:ascii="Times New Roman" w:hAnsi="Times New Roman" w:cs="Times New Roman"/>
          <w:b/>
          <w:sz w:val="24"/>
          <w:szCs w:val="24"/>
        </w:rPr>
      </w:pPr>
      <w:r w:rsidRPr="00B164BC">
        <w:rPr>
          <w:rFonts w:ascii="Times New Roman" w:hAnsi="Times New Roman" w:cs="Times New Roman"/>
          <w:b/>
          <w:sz w:val="24"/>
          <w:szCs w:val="24"/>
        </w:rPr>
        <w:t>Проектная идея.</w:t>
      </w:r>
    </w:p>
    <w:p w:rsidR="00D60887" w:rsidRPr="008120AF" w:rsidRDefault="00D60887" w:rsidP="00B164BC">
      <w:pPr>
        <w:spacing w:line="240" w:lineRule="auto"/>
        <w:ind w:firstLine="567"/>
        <w:jc w:val="both"/>
        <w:rPr>
          <w:rFonts w:ascii="Times New Roman" w:hAnsi="Times New Roman" w:cs="Times New Roman"/>
          <w:spacing w:val="-7"/>
          <w:sz w:val="24"/>
          <w:szCs w:val="24"/>
        </w:rPr>
      </w:pPr>
      <w:r w:rsidRPr="008120AF">
        <w:rPr>
          <w:rFonts w:ascii="Times New Roman" w:hAnsi="Times New Roman" w:cs="Times New Roman"/>
          <w:spacing w:val="-7"/>
          <w:sz w:val="24"/>
          <w:szCs w:val="24"/>
        </w:rPr>
        <w:t xml:space="preserve"> Профессиональные пробы являются, своего рода, моделью конкретной профессии, посредством апробирования которой, учащиеся получают сведения об элементах деятельности различных специалистов, что позволяет узнать данную профессию изнутри. При этом ученики на собственном опыте узнают о своих индивидуальных качествах и способностях, а главное, могут сами соотнести свой природный и накопленный потенциал с требованиями конкретной практической деятельности в различных сферах труда. Приобретенный социальный опыт поможет ребятам легче определиться с теми направлениями, которые им нравятся и где они смогут быть наиболее успешны и конкурентоспособны.</w:t>
      </w:r>
    </w:p>
    <w:p w:rsidR="00D60887" w:rsidRPr="008120AF" w:rsidRDefault="00D60887" w:rsidP="00B164BC">
      <w:pPr>
        <w:pStyle w:val="a5"/>
        <w:ind w:firstLine="567"/>
        <w:rPr>
          <w:sz w:val="24"/>
          <w:szCs w:val="24"/>
        </w:rPr>
      </w:pPr>
      <w:r w:rsidRPr="008120AF">
        <w:rPr>
          <w:sz w:val="24"/>
          <w:szCs w:val="24"/>
        </w:rPr>
        <w:t>Непременное условие организации профессиональных проб – их логическое вплетение в целостный учебно-воспитательный процесс, с одной стороны, и максимальная приближенность к реальному производству – с другой.</w:t>
      </w:r>
    </w:p>
    <w:p w:rsidR="00D60887" w:rsidRPr="008120AF" w:rsidRDefault="00D60887" w:rsidP="00B164BC">
      <w:pPr>
        <w:spacing w:line="240" w:lineRule="auto"/>
        <w:ind w:firstLine="567"/>
        <w:jc w:val="both"/>
        <w:rPr>
          <w:rFonts w:ascii="Times New Roman" w:hAnsi="Times New Roman" w:cs="Times New Roman"/>
          <w:b/>
          <w:i/>
          <w:spacing w:val="-7"/>
          <w:sz w:val="24"/>
          <w:szCs w:val="24"/>
        </w:rPr>
      </w:pPr>
      <w:r w:rsidRPr="008120AF">
        <w:rPr>
          <w:rFonts w:ascii="Times New Roman" w:hAnsi="Times New Roman" w:cs="Times New Roman"/>
          <w:b/>
          <w:i/>
          <w:spacing w:val="-7"/>
          <w:sz w:val="24"/>
          <w:szCs w:val="24"/>
        </w:rPr>
        <w:t xml:space="preserve">Профессиональные пробы могут быть организованы в следующих формах:  </w:t>
      </w:r>
    </w:p>
    <w:p w:rsidR="00D60887" w:rsidRPr="008120AF" w:rsidRDefault="00D60887" w:rsidP="00B164BC">
      <w:pPr>
        <w:numPr>
          <w:ilvl w:val="0"/>
          <w:numId w:val="7"/>
        </w:numPr>
        <w:spacing w:after="0" w:line="240" w:lineRule="auto"/>
        <w:ind w:firstLine="567"/>
        <w:jc w:val="both"/>
        <w:rPr>
          <w:rFonts w:ascii="Times New Roman" w:hAnsi="Times New Roman" w:cs="Times New Roman"/>
          <w:spacing w:val="-7"/>
          <w:sz w:val="24"/>
          <w:szCs w:val="24"/>
        </w:rPr>
      </w:pPr>
      <w:r w:rsidRPr="008120AF">
        <w:rPr>
          <w:rFonts w:ascii="Times New Roman" w:hAnsi="Times New Roman" w:cs="Times New Roman"/>
          <w:spacing w:val="-7"/>
          <w:sz w:val="24"/>
          <w:szCs w:val="24"/>
        </w:rPr>
        <w:lastRenderedPageBreak/>
        <w:t>Выполнение учащимися конкретного задания, связанного с выполнением технологически завершенного процесса, например, выпуск номера школьной газеты, пошив швейного изделия</w:t>
      </w:r>
      <w:r w:rsidR="00B164BC">
        <w:rPr>
          <w:rFonts w:ascii="Times New Roman" w:hAnsi="Times New Roman" w:cs="Times New Roman"/>
          <w:spacing w:val="-7"/>
          <w:sz w:val="24"/>
          <w:szCs w:val="24"/>
        </w:rPr>
        <w:t>, разработка сценария праздника.</w:t>
      </w:r>
    </w:p>
    <w:p w:rsidR="00D60887" w:rsidRPr="008120AF" w:rsidRDefault="00D60887" w:rsidP="00B164BC">
      <w:pPr>
        <w:numPr>
          <w:ilvl w:val="0"/>
          <w:numId w:val="7"/>
        </w:numPr>
        <w:spacing w:after="0" w:line="240" w:lineRule="auto"/>
        <w:ind w:firstLine="567"/>
        <w:jc w:val="both"/>
        <w:rPr>
          <w:rFonts w:ascii="Times New Roman" w:hAnsi="Times New Roman" w:cs="Times New Roman"/>
          <w:spacing w:val="-7"/>
          <w:sz w:val="24"/>
          <w:szCs w:val="24"/>
        </w:rPr>
      </w:pPr>
      <w:r w:rsidRPr="008120AF">
        <w:rPr>
          <w:rFonts w:ascii="Times New Roman" w:hAnsi="Times New Roman" w:cs="Times New Roman"/>
          <w:spacing w:val="-7"/>
          <w:sz w:val="24"/>
          <w:szCs w:val="24"/>
        </w:rPr>
        <w:t>Проведение серии последовательных имитационных (деловых) игр, позволяющих учащимся не просто познакомиться с профессией, но и в ходе ролевой игры попробовать себя в профессии, например ролевая игра «Учебный суд»</w:t>
      </w:r>
    </w:p>
    <w:p w:rsidR="00D60887" w:rsidRPr="008120AF" w:rsidRDefault="00D60887" w:rsidP="00B164BC">
      <w:pPr>
        <w:numPr>
          <w:ilvl w:val="0"/>
          <w:numId w:val="7"/>
        </w:numPr>
        <w:spacing w:after="0" w:line="240" w:lineRule="auto"/>
        <w:ind w:firstLine="567"/>
        <w:jc w:val="both"/>
        <w:rPr>
          <w:rFonts w:ascii="Times New Roman" w:hAnsi="Times New Roman" w:cs="Times New Roman"/>
          <w:spacing w:val="-7"/>
          <w:sz w:val="24"/>
          <w:szCs w:val="24"/>
        </w:rPr>
      </w:pPr>
      <w:r w:rsidRPr="008120AF">
        <w:rPr>
          <w:rFonts w:ascii="Times New Roman" w:hAnsi="Times New Roman" w:cs="Times New Roman"/>
          <w:spacing w:val="-7"/>
          <w:sz w:val="24"/>
          <w:szCs w:val="24"/>
        </w:rPr>
        <w:t>Выполнение учащимися творческого задания исследовательского характера, связанного с изучением особенностей той или иной профессии</w:t>
      </w:r>
    </w:p>
    <w:p w:rsidR="00B164BC" w:rsidRDefault="00B164BC" w:rsidP="00B164BC">
      <w:pPr>
        <w:pStyle w:val="Default"/>
        <w:ind w:firstLine="567"/>
        <w:jc w:val="both"/>
      </w:pPr>
    </w:p>
    <w:p w:rsidR="0059429C" w:rsidRPr="008120AF" w:rsidRDefault="0059429C" w:rsidP="00B164BC">
      <w:pPr>
        <w:pStyle w:val="Default"/>
        <w:ind w:firstLine="567"/>
        <w:jc w:val="both"/>
      </w:pPr>
      <w:r w:rsidRPr="008120AF">
        <w:t xml:space="preserve">Основные задачи программ профессиональных проб — ознакомление учащихся с группой родственных или смежных профессий, содержанием, характером и условиями труда рабочих (инженеров) различных отраслей народного хозяйства; формирование допрофессиональных знаний, умений, навыков, опыта практической работы в конкретной профессиональной деятельности, оказание школьникам помощи в профессиональном самоопределении. В процессе профессиональных проб развивается интерес к конкретной профессиональной деятельности, проверяется готовность к самостоятельному, сознательному и обоснованному выбору профессии. </w:t>
      </w:r>
    </w:p>
    <w:p w:rsidR="0059429C" w:rsidRPr="008120AF" w:rsidRDefault="0059429C" w:rsidP="00B164BC">
      <w:pPr>
        <w:pStyle w:val="Default"/>
        <w:ind w:firstLine="567"/>
        <w:jc w:val="both"/>
      </w:pPr>
      <w:r w:rsidRPr="008120AF">
        <w:t xml:space="preserve">Особенностями профессиональной пробы являются: </w:t>
      </w:r>
    </w:p>
    <w:p w:rsidR="0059429C" w:rsidRPr="008120AF" w:rsidRDefault="0059429C" w:rsidP="00B164BC">
      <w:pPr>
        <w:pStyle w:val="Default"/>
        <w:ind w:firstLine="567"/>
        <w:jc w:val="both"/>
      </w:pPr>
      <w:r w:rsidRPr="008120AF">
        <w:t xml:space="preserve">1. Диагностический характер пробы, т. е. на каждом этапе профессиональной пробы осуществляется диагностика общих и специальных профессионально важных качеств (ПВК). </w:t>
      </w:r>
    </w:p>
    <w:p w:rsidR="0059429C" w:rsidRPr="008120AF" w:rsidRDefault="0059429C" w:rsidP="00B164BC">
      <w:pPr>
        <w:pStyle w:val="Default"/>
        <w:ind w:firstLine="567"/>
        <w:jc w:val="both"/>
      </w:pPr>
      <w:r w:rsidRPr="008120AF">
        <w:t xml:space="preserve">2. Результатом каждого этапа и итога профессиональной пробы является получение завершенного продукта деятельности — изделия, узла, выполнение функциональных обязанностей профессионала. </w:t>
      </w:r>
    </w:p>
    <w:p w:rsidR="0059429C" w:rsidRPr="008120AF" w:rsidRDefault="0059429C" w:rsidP="00B164BC">
      <w:pPr>
        <w:pStyle w:val="Default"/>
        <w:ind w:firstLine="567"/>
        <w:jc w:val="both"/>
      </w:pPr>
      <w:r w:rsidRPr="008120AF">
        <w:t xml:space="preserve">3. Процесс выполнения пробы направлен на формирование у школьников целостного представления о конкретной профессии, группе родственных профессий, сферы, их включающей. </w:t>
      </w:r>
    </w:p>
    <w:p w:rsidR="0059429C" w:rsidRPr="008120AF" w:rsidRDefault="0059429C" w:rsidP="00B164BC">
      <w:pPr>
        <w:pStyle w:val="Default"/>
        <w:ind w:firstLine="567"/>
        <w:jc w:val="both"/>
      </w:pPr>
      <w:r w:rsidRPr="008120AF">
        <w:t xml:space="preserve">4. Развивающий характер профессиональной пробы, направленный на интересы, склонности, способности, ПВК личности школьника, достигаемый за счет постепенного усложнения выполнения практических заданий профессиональной пробы в соответствии с уровнем подготовленности школьников к ее выполнению, внесения в содержание пробы элементов творчества и самостоятельности. </w:t>
      </w:r>
    </w:p>
    <w:p w:rsidR="0059429C" w:rsidRPr="008120AF" w:rsidRDefault="0059429C" w:rsidP="00B164BC">
      <w:pPr>
        <w:pStyle w:val="Default"/>
        <w:ind w:firstLine="567"/>
        <w:jc w:val="both"/>
      </w:pPr>
      <w:r w:rsidRPr="008120AF">
        <w:t xml:space="preserve">5. Профессиональная проба выступает как системообразующий фактор формирования готовности школьников к выбору профессии. Она интегрирует знания школьника о мире профессий данной сферы, психологических особенностях деятельности профессионала и практическую проверку собственных индивидуально-психологических качеств, отношения к сфере профессиональной деятельности. </w:t>
      </w:r>
    </w:p>
    <w:p w:rsidR="00D95987" w:rsidRPr="008120AF" w:rsidRDefault="0059429C" w:rsidP="00B164BC">
      <w:pPr>
        <w:pStyle w:val="Default"/>
        <w:ind w:firstLine="567"/>
        <w:jc w:val="both"/>
      </w:pPr>
      <w:r w:rsidRPr="008120AF">
        <w:t>Профессиональные пробы проводятся по</w:t>
      </w:r>
      <w:r w:rsidR="000B305E" w:rsidRPr="008120AF">
        <w:t xml:space="preserve"> сферам деятельности: сфера здравоохранения, сфера обучения и воспитания, сфера строительных и ремонтных работ, сфера информационных технологий, правовая защита, сфера обслуживания, </w:t>
      </w:r>
      <w:r w:rsidR="00D95987" w:rsidRPr="008120AF">
        <w:t>сфера технической направленности</w:t>
      </w:r>
      <w:r w:rsidRPr="008120AF">
        <w:t xml:space="preserve">. Каждая профессиональная проба составляет самостоятельную, логически завершённую единицу учебно-трудовой деятельности. Продолжительность каждой пробы 9-12 часов (из них 3 часа – экскурсии). </w:t>
      </w:r>
    </w:p>
    <w:p w:rsidR="0059429C" w:rsidRPr="008120AF" w:rsidRDefault="0059429C" w:rsidP="00B164BC">
      <w:pPr>
        <w:pStyle w:val="Default"/>
        <w:ind w:firstLine="567"/>
        <w:jc w:val="both"/>
        <w:rPr>
          <w:color w:val="auto"/>
        </w:rPr>
      </w:pPr>
      <w:r w:rsidRPr="008120AF">
        <w:rPr>
          <w:color w:val="auto"/>
        </w:rPr>
        <w:t xml:space="preserve">Непременное условие организации профессиональных проб – их логическое вплетение в целостный учебно-воспитательный процесс, с одной стороны, и максимальная приближенность к реальному производству – с другой. </w:t>
      </w:r>
    </w:p>
    <w:p w:rsidR="0059429C" w:rsidRPr="008120AF" w:rsidRDefault="0059429C" w:rsidP="00B164BC">
      <w:pPr>
        <w:pStyle w:val="Default"/>
        <w:ind w:firstLine="567"/>
        <w:jc w:val="both"/>
        <w:rPr>
          <w:color w:val="auto"/>
        </w:rPr>
      </w:pPr>
      <w:r w:rsidRPr="008120AF">
        <w:rPr>
          <w:color w:val="auto"/>
        </w:rPr>
        <w:t>В 7</w:t>
      </w:r>
      <w:r w:rsidR="00EE67AC">
        <w:rPr>
          <w:color w:val="auto"/>
        </w:rPr>
        <w:t>-</w:t>
      </w:r>
      <w:r w:rsidRPr="008120AF">
        <w:rPr>
          <w:color w:val="auto"/>
        </w:rPr>
        <w:t xml:space="preserve">х классах проводятся пробы 1 уровня: проектные и имитационные игры, которые служат дополнением к информационной работе. Пробы первого уровня рекомендуются ученикам, которые не имеют практического опыта в конкретной сфере деятельности или у которых есть склонность к исполнительской работе. По окончании курса в 7 классе учащиеся должны иметь знания об индивидуальных особенностях личности: способностях, склонностях, о познавательных процессах, о личностных особенностях; о профессиях и их </w:t>
      </w:r>
      <w:r w:rsidRPr="008120AF">
        <w:rPr>
          <w:color w:val="auto"/>
        </w:rPr>
        <w:lastRenderedPageBreak/>
        <w:t xml:space="preserve">классификации. Определить уровень своего предметного интеллекта; изучить свою самооценку; знать особенности темперамента, характера и их роли в выборе направления и модели продолжения обучения и профессии. </w:t>
      </w:r>
    </w:p>
    <w:p w:rsidR="0059429C" w:rsidRPr="008120AF" w:rsidRDefault="0059429C" w:rsidP="00B164BC">
      <w:pPr>
        <w:pStyle w:val="Default"/>
        <w:ind w:firstLine="567"/>
        <w:jc w:val="both"/>
        <w:rPr>
          <w:color w:val="auto"/>
        </w:rPr>
      </w:pPr>
      <w:r w:rsidRPr="008120AF">
        <w:rPr>
          <w:color w:val="auto"/>
        </w:rPr>
        <w:t>В 8</w:t>
      </w:r>
      <w:r w:rsidR="00EE67AC">
        <w:rPr>
          <w:color w:val="auto"/>
        </w:rPr>
        <w:t>-</w:t>
      </w:r>
      <w:r w:rsidRPr="008120AF">
        <w:rPr>
          <w:color w:val="auto"/>
        </w:rPr>
        <w:t>х классах проводятся пробы 2 уровня: практические работы, проектные работы</w:t>
      </w:r>
      <w:r w:rsidRPr="008120AF">
        <w:rPr>
          <w:i/>
          <w:iCs/>
          <w:color w:val="auto"/>
        </w:rPr>
        <w:t xml:space="preserve">. </w:t>
      </w:r>
      <w:r w:rsidRPr="008120AF">
        <w:rPr>
          <w:color w:val="auto"/>
        </w:rPr>
        <w:t xml:space="preserve">Пробы второго уровня рекомендуются учащимся, проявляющим интерес к конкретной сфере профессиональной деятельности, склонным к созидательной работе. По окончании 8-го класса учащиеся должны расширить знания об индивидуальных особенностях личности: мотивы, ценности, направленность, профессиональная пригодность. Углубленность знания по темам «Темперамент», «Личность». Определить предпочтительные сферы труда, мотивы выбора профессии. Развитие стремления к самопознанию, уметь строить личный профессиональный план. </w:t>
      </w:r>
    </w:p>
    <w:p w:rsidR="0059429C" w:rsidRPr="008120AF" w:rsidRDefault="0059429C" w:rsidP="00B164BC">
      <w:pPr>
        <w:pStyle w:val="Default"/>
        <w:ind w:firstLine="567"/>
        <w:jc w:val="both"/>
        <w:rPr>
          <w:color w:val="auto"/>
        </w:rPr>
      </w:pPr>
      <w:r w:rsidRPr="008120AF">
        <w:rPr>
          <w:color w:val="auto"/>
        </w:rPr>
        <w:t xml:space="preserve">В 7-8 классах профессиональные пробы являются ориентационными, они направлены на ознакомление учащихся с миром профессий, самопознание. </w:t>
      </w:r>
    </w:p>
    <w:p w:rsidR="0059429C" w:rsidRPr="008120AF" w:rsidRDefault="0059429C" w:rsidP="00B164BC">
      <w:pPr>
        <w:pStyle w:val="Default"/>
        <w:ind w:firstLine="567"/>
        <w:jc w:val="both"/>
        <w:rPr>
          <w:color w:val="auto"/>
        </w:rPr>
      </w:pPr>
      <w:r w:rsidRPr="008120AF">
        <w:rPr>
          <w:color w:val="auto"/>
        </w:rPr>
        <w:t>В 9</w:t>
      </w:r>
      <w:r w:rsidR="00CE0A15">
        <w:rPr>
          <w:color w:val="auto"/>
        </w:rPr>
        <w:t>-</w:t>
      </w:r>
      <w:r w:rsidRPr="008120AF">
        <w:rPr>
          <w:color w:val="auto"/>
        </w:rPr>
        <w:t>х классах проводятся пробы 3 уровня: углубленные пробы в рамках сферы профессиональной деятельности в соответствии с интересующим их профилем обучения в ходе учебных практик, практикумов. Пробы третьего уровня выполняют учащиеся с ярко выраженной направленностью к творческому труду, имеющие устойчивые профессиональные интересы. В результате изучения курса в 9</w:t>
      </w:r>
      <w:r w:rsidR="00CE0A15">
        <w:rPr>
          <w:color w:val="auto"/>
        </w:rPr>
        <w:t>-</w:t>
      </w:r>
      <w:r w:rsidRPr="008120AF">
        <w:rPr>
          <w:color w:val="auto"/>
        </w:rPr>
        <w:t>м классе учащиеся должны понять значение профессионального самоопределения, научиться составлению профессионального плана, освоить правила выбора профессии, получить представление о профессиях и профессиональной деятельности, понятие об интересах, мотивах и ценностях профессионального труда, а также психофизических и психологических возможностях человека и степени соответствия его эмоционально-волевой сферы, интеллектуальных способностей. В 9</w:t>
      </w:r>
      <w:r w:rsidR="00CE0A15">
        <w:rPr>
          <w:color w:val="auto"/>
        </w:rPr>
        <w:t>-</w:t>
      </w:r>
      <w:r w:rsidRPr="008120AF">
        <w:rPr>
          <w:color w:val="auto"/>
        </w:rPr>
        <w:t>м классе профессиональные пробы направлены на оказание помощи учащимся в выборе профиля обучения. Итогом прохождения профессиональных проб в 9</w:t>
      </w:r>
      <w:r w:rsidR="000B305E" w:rsidRPr="008120AF">
        <w:rPr>
          <w:color w:val="auto"/>
        </w:rPr>
        <w:t>-</w:t>
      </w:r>
      <w:r w:rsidRPr="008120AF">
        <w:rPr>
          <w:color w:val="auto"/>
        </w:rPr>
        <w:t xml:space="preserve">м классе является индивидуальный учебный план учащегося. </w:t>
      </w:r>
    </w:p>
    <w:p w:rsidR="0059429C" w:rsidRPr="008120AF" w:rsidRDefault="0059429C" w:rsidP="00B164BC">
      <w:pPr>
        <w:pStyle w:val="Default"/>
        <w:ind w:firstLine="567"/>
        <w:jc w:val="both"/>
        <w:rPr>
          <w:color w:val="auto"/>
        </w:rPr>
      </w:pPr>
      <w:r w:rsidRPr="008120AF">
        <w:rPr>
          <w:color w:val="auto"/>
        </w:rPr>
        <w:t>Учащимся, не имеющим возможности осуществить на базе учебного заведения пробу сил в интересующей области профессиональной деятельности или желающим углубить свои знания, умения и навыки в конкретной профессиональной сфере, может быть предложена индивидуальная программа обучения, которая осуществляется в кружках по интересам, на факультативных занятиях, на рабочих местах под руководством наставников. Не исключено проведение профессиональных проб под руководством родителей, например, по редким профессиям творческой, исследовательской направленности и др.</w:t>
      </w:r>
    </w:p>
    <w:p w:rsidR="0059429C" w:rsidRPr="008120AF" w:rsidRDefault="0059429C" w:rsidP="00B164BC">
      <w:pPr>
        <w:pStyle w:val="Default"/>
        <w:ind w:firstLine="567"/>
        <w:jc w:val="both"/>
        <w:rPr>
          <w:color w:val="auto"/>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2"/>
        <w:gridCol w:w="3265"/>
        <w:gridCol w:w="3179"/>
      </w:tblGrid>
      <w:tr w:rsidR="0059429C" w:rsidRPr="008120AF" w:rsidTr="0059429C">
        <w:trPr>
          <w:trHeight w:val="98"/>
        </w:trPr>
        <w:tc>
          <w:tcPr>
            <w:tcW w:w="3222" w:type="dxa"/>
          </w:tcPr>
          <w:p w:rsidR="0059429C" w:rsidRPr="008120AF" w:rsidRDefault="0059429C" w:rsidP="00B164BC">
            <w:pPr>
              <w:pStyle w:val="Default"/>
              <w:jc w:val="center"/>
            </w:pPr>
            <w:r w:rsidRPr="008120AF">
              <w:rPr>
                <w:b/>
                <w:bCs/>
              </w:rPr>
              <w:t>7 класс</w:t>
            </w:r>
          </w:p>
        </w:tc>
        <w:tc>
          <w:tcPr>
            <w:tcW w:w="3265" w:type="dxa"/>
          </w:tcPr>
          <w:p w:rsidR="0059429C" w:rsidRPr="008120AF" w:rsidRDefault="0059429C" w:rsidP="00B164BC">
            <w:pPr>
              <w:pStyle w:val="Default"/>
              <w:jc w:val="center"/>
            </w:pPr>
            <w:r w:rsidRPr="008120AF">
              <w:rPr>
                <w:b/>
                <w:bCs/>
              </w:rPr>
              <w:t>8 класс</w:t>
            </w:r>
          </w:p>
        </w:tc>
        <w:tc>
          <w:tcPr>
            <w:tcW w:w="3179" w:type="dxa"/>
          </w:tcPr>
          <w:p w:rsidR="0059429C" w:rsidRPr="008120AF" w:rsidRDefault="0059429C" w:rsidP="00B164BC">
            <w:pPr>
              <w:pStyle w:val="Default"/>
              <w:jc w:val="center"/>
            </w:pPr>
            <w:r w:rsidRPr="008120AF">
              <w:rPr>
                <w:b/>
                <w:bCs/>
              </w:rPr>
              <w:t>9 класс</w:t>
            </w:r>
          </w:p>
        </w:tc>
      </w:tr>
      <w:tr w:rsidR="0059429C" w:rsidRPr="008120AF" w:rsidTr="0059429C">
        <w:trPr>
          <w:trHeight w:val="98"/>
        </w:trPr>
        <w:tc>
          <w:tcPr>
            <w:tcW w:w="6487" w:type="dxa"/>
            <w:gridSpan w:val="2"/>
          </w:tcPr>
          <w:p w:rsidR="0059429C" w:rsidRPr="008120AF" w:rsidRDefault="0059429C" w:rsidP="00B164BC">
            <w:pPr>
              <w:pStyle w:val="Default"/>
              <w:jc w:val="both"/>
            </w:pPr>
            <w:r w:rsidRPr="008120AF">
              <w:rPr>
                <w:b/>
                <w:bCs/>
              </w:rPr>
              <w:t xml:space="preserve">ориентационные профессиональные пробы </w:t>
            </w:r>
          </w:p>
        </w:tc>
        <w:tc>
          <w:tcPr>
            <w:tcW w:w="3179" w:type="dxa"/>
          </w:tcPr>
          <w:p w:rsidR="0059429C" w:rsidRPr="008120AF" w:rsidRDefault="0059429C" w:rsidP="00B164BC">
            <w:pPr>
              <w:pStyle w:val="Default"/>
              <w:jc w:val="both"/>
            </w:pPr>
            <w:r w:rsidRPr="008120AF">
              <w:rPr>
                <w:b/>
                <w:bCs/>
              </w:rPr>
              <w:t>проф</w:t>
            </w:r>
            <w:r w:rsidR="00B164BC">
              <w:rPr>
                <w:b/>
                <w:bCs/>
              </w:rPr>
              <w:t>ессиональные</w:t>
            </w:r>
            <w:r w:rsidRPr="008120AF">
              <w:rPr>
                <w:b/>
                <w:bCs/>
              </w:rPr>
              <w:t xml:space="preserve"> пробы </w:t>
            </w:r>
          </w:p>
        </w:tc>
      </w:tr>
      <w:tr w:rsidR="0059429C" w:rsidRPr="008120AF" w:rsidTr="0059429C">
        <w:trPr>
          <w:trHeight w:val="985"/>
        </w:trPr>
        <w:tc>
          <w:tcPr>
            <w:tcW w:w="3222" w:type="dxa"/>
          </w:tcPr>
          <w:p w:rsidR="0059429C" w:rsidRPr="008120AF" w:rsidRDefault="0059429C" w:rsidP="00B164BC">
            <w:pPr>
              <w:pStyle w:val="Default"/>
              <w:jc w:val="both"/>
            </w:pPr>
            <w:r w:rsidRPr="008120AF">
              <w:t xml:space="preserve">Ознакомление с основными сферами профессиональной деятельности. </w:t>
            </w:r>
          </w:p>
          <w:p w:rsidR="0059429C" w:rsidRPr="008120AF" w:rsidRDefault="0059429C" w:rsidP="00B164BC">
            <w:pPr>
              <w:pStyle w:val="Default"/>
              <w:jc w:val="both"/>
            </w:pPr>
            <w:r w:rsidRPr="008120AF">
              <w:t xml:space="preserve">Проектные и имитационные игры, которые служат дополнением к информационной работе </w:t>
            </w:r>
          </w:p>
        </w:tc>
        <w:tc>
          <w:tcPr>
            <w:tcW w:w="3265" w:type="dxa"/>
          </w:tcPr>
          <w:p w:rsidR="0059429C" w:rsidRPr="008120AF" w:rsidRDefault="0059429C" w:rsidP="00B164BC">
            <w:pPr>
              <w:pStyle w:val="Default"/>
              <w:jc w:val="both"/>
            </w:pPr>
            <w:r w:rsidRPr="008120AF">
              <w:t xml:space="preserve">Профессиональные пробы, направленные на актуализацию процесса профессионального самоопределения, выявление индивидуальных возможностей и способностей школьников. </w:t>
            </w:r>
          </w:p>
          <w:p w:rsidR="0059429C" w:rsidRPr="008120AF" w:rsidRDefault="0059429C" w:rsidP="00B164BC">
            <w:pPr>
              <w:pStyle w:val="Default"/>
              <w:jc w:val="both"/>
            </w:pPr>
            <w:r w:rsidRPr="008120AF">
              <w:t xml:space="preserve">Практические работы, проектные работы </w:t>
            </w:r>
          </w:p>
        </w:tc>
        <w:tc>
          <w:tcPr>
            <w:tcW w:w="3179" w:type="dxa"/>
          </w:tcPr>
          <w:p w:rsidR="0059429C" w:rsidRPr="008120AF" w:rsidRDefault="0059429C" w:rsidP="00B164BC">
            <w:pPr>
              <w:pStyle w:val="Default"/>
              <w:jc w:val="both"/>
            </w:pPr>
            <w:r w:rsidRPr="008120AF">
              <w:t xml:space="preserve">Углубленные пробы в рамках сферы профессиональной деятельности в соответствии с интересующим их профилем обучения в ходе учебных практик, практикумов. </w:t>
            </w:r>
          </w:p>
        </w:tc>
      </w:tr>
      <w:tr w:rsidR="00D95987" w:rsidRPr="008120AF" w:rsidTr="00D95987">
        <w:trPr>
          <w:trHeight w:val="985"/>
        </w:trPr>
        <w:tc>
          <w:tcPr>
            <w:tcW w:w="3222" w:type="dxa"/>
            <w:tcBorders>
              <w:top w:val="single" w:sz="4" w:space="0" w:color="auto"/>
              <w:left w:val="single" w:sz="4" w:space="0" w:color="auto"/>
              <w:bottom w:val="single" w:sz="4" w:space="0" w:color="auto"/>
              <w:right w:val="single" w:sz="4" w:space="0" w:color="auto"/>
            </w:tcBorders>
          </w:tcPr>
          <w:p w:rsidR="00D95987" w:rsidRPr="008120AF" w:rsidRDefault="00D95987" w:rsidP="00B164BC">
            <w:pPr>
              <w:pStyle w:val="Default"/>
              <w:jc w:val="both"/>
            </w:pPr>
            <w:r w:rsidRPr="008120AF">
              <w:t xml:space="preserve">Итог профессиональных проб: </w:t>
            </w:r>
          </w:p>
          <w:p w:rsidR="00D95987" w:rsidRPr="008120AF" w:rsidRDefault="00D95987" w:rsidP="00CE0A15">
            <w:pPr>
              <w:pStyle w:val="Default"/>
              <w:numPr>
                <w:ilvl w:val="0"/>
                <w:numId w:val="17"/>
              </w:numPr>
              <w:tabs>
                <w:tab w:val="left" w:pos="426"/>
              </w:tabs>
              <w:ind w:left="0" w:firstLine="284"/>
              <w:jc w:val="both"/>
            </w:pPr>
            <w:r w:rsidRPr="008120AF">
              <w:t xml:space="preserve">ознакомление с миром профессий, их классификацией </w:t>
            </w:r>
          </w:p>
          <w:p w:rsidR="00D95987" w:rsidRPr="008120AF" w:rsidRDefault="00D95987" w:rsidP="00CE0A15">
            <w:pPr>
              <w:pStyle w:val="Default"/>
              <w:numPr>
                <w:ilvl w:val="0"/>
                <w:numId w:val="17"/>
              </w:numPr>
              <w:tabs>
                <w:tab w:val="left" w:pos="426"/>
              </w:tabs>
              <w:ind w:left="0" w:firstLine="284"/>
              <w:jc w:val="both"/>
            </w:pPr>
            <w:r w:rsidRPr="008120AF">
              <w:t xml:space="preserve">знание индивидуальных </w:t>
            </w:r>
            <w:r w:rsidRPr="008120AF">
              <w:lastRenderedPageBreak/>
              <w:t xml:space="preserve">особенностей личности: способностей, склонностей, познавательных интересов </w:t>
            </w:r>
          </w:p>
          <w:p w:rsidR="00D95987" w:rsidRPr="008120AF" w:rsidRDefault="00D95987" w:rsidP="00B164BC">
            <w:pPr>
              <w:pStyle w:val="Default"/>
              <w:jc w:val="both"/>
            </w:pPr>
          </w:p>
        </w:tc>
        <w:tc>
          <w:tcPr>
            <w:tcW w:w="3265" w:type="dxa"/>
            <w:tcBorders>
              <w:top w:val="single" w:sz="4" w:space="0" w:color="auto"/>
              <w:left w:val="single" w:sz="4" w:space="0" w:color="auto"/>
              <w:bottom w:val="single" w:sz="4" w:space="0" w:color="auto"/>
              <w:right w:val="single" w:sz="4" w:space="0" w:color="auto"/>
            </w:tcBorders>
          </w:tcPr>
          <w:p w:rsidR="00D95987" w:rsidRPr="008120AF" w:rsidRDefault="00D95987" w:rsidP="00B164BC">
            <w:pPr>
              <w:pStyle w:val="Default"/>
              <w:jc w:val="both"/>
            </w:pPr>
            <w:r w:rsidRPr="008120AF">
              <w:lastRenderedPageBreak/>
              <w:t xml:space="preserve">Итог профессиональных проб: </w:t>
            </w:r>
          </w:p>
          <w:p w:rsidR="00D95987" w:rsidRPr="008120AF" w:rsidRDefault="00D95987" w:rsidP="00B164BC">
            <w:pPr>
              <w:pStyle w:val="Default"/>
              <w:numPr>
                <w:ilvl w:val="0"/>
                <w:numId w:val="12"/>
              </w:numPr>
              <w:tabs>
                <w:tab w:val="left" w:pos="464"/>
              </w:tabs>
              <w:ind w:left="-103" w:firstLine="142"/>
              <w:jc w:val="both"/>
            </w:pPr>
            <w:r w:rsidRPr="008120AF">
              <w:t xml:space="preserve">определение предпочтительных сфер труда, мотивов выбора профессии </w:t>
            </w:r>
          </w:p>
          <w:p w:rsidR="00D95987" w:rsidRPr="008120AF" w:rsidRDefault="00D95987" w:rsidP="00B164BC">
            <w:pPr>
              <w:pStyle w:val="Default"/>
              <w:numPr>
                <w:ilvl w:val="0"/>
                <w:numId w:val="12"/>
              </w:numPr>
              <w:tabs>
                <w:tab w:val="left" w:pos="464"/>
              </w:tabs>
              <w:ind w:left="-103" w:firstLine="142"/>
              <w:jc w:val="both"/>
            </w:pPr>
            <w:r w:rsidRPr="008120AF">
              <w:lastRenderedPageBreak/>
              <w:t xml:space="preserve">знание индивидуальных особенностей личности: мотивы, ценности, направленность, профессиональная пригодность </w:t>
            </w:r>
          </w:p>
          <w:p w:rsidR="00D95987" w:rsidRPr="008120AF" w:rsidRDefault="00D95987" w:rsidP="00B164BC">
            <w:pPr>
              <w:pStyle w:val="Default"/>
              <w:numPr>
                <w:ilvl w:val="0"/>
                <w:numId w:val="12"/>
              </w:numPr>
              <w:tabs>
                <w:tab w:val="left" w:pos="322"/>
              </w:tabs>
              <w:ind w:left="-103" w:firstLine="103"/>
              <w:jc w:val="both"/>
            </w:pPr>
            <w:r w:rsidRPr="008120AF">
              <w:t xml:space="preserve">осуществление пробы сил в выбранном направлении профессиональной деятельности </w:t>
            </w:r>
          </w:p>
        </w:tc>
        <w:tc>
          <w:tcPr>
            <w:tcW w:w="3179" w:type="dxa"/>
            <w:tcBorders>
              <w:top w:val="single" w:sz="4" w:space="0" w:color="auto"/>
              <w:left w:val="single" w:sz="4" w:space="0" w:color="auto"/>
              <w:bottom w:val="single" w:sz="4" w:space="0" w:color="auto"/>
              <w:right w:val="single" w:sz="4" w:space="0" w:color="auto"/>
            </w:tcBorders>
          </w:tcPr>
          <w:p w:rsidR="00D95987" w:rsidRPr="008120AF" w:rsidRDefault="00D95987" w:rsidP="00B164BC">
            <w:pPr>
              <w:pStyle w:val="Default"/>
              <w:jc w:val="both"/>
            </w:pPr>
            <w:r w:rsidRPr="008120AF">
              <w:lastRenderedPageBreak/>
              <w:t xml:space="preserve">Итог профессиональных проб: </w:t>
            </w:r>
          </w:p>
          <w:p w:rsidR="00D95987" w:rsidRPr="008120AF" w:rsidRDefault="00D95987" w:rsidP="00B164BC">
            <w:pPr>
              <w:pStyle w:val="Default"/>
              <w:jc w:val="both"/>
            </w:pPr>
            <w:r w:rsidRPr="008120AF">
              <w:t xml:space="preserve"> знание правил выбора профессии; </w:t>
            </w:r>
          </w:p>
          <w:p w:rsidR="00D95987" w:rsidRPr="008120AF" w:rsidRDefault="00D95987" w:rsidP="00B164BC">
            <w:pPr>
              <w:pStyle w:val="Default"/>
              <w:jc w:val="both"/>
            </w:pPr>
            <w:r w:rsidRPr="008120AF">
              <w:t xml:space="preserve"> опыт практической работы в конкретной </w:t>
            </w:r>
            <w:r w:rsidRPr="008120AF">
              <w:lastRenderedPageBreak/>
              <w:t xml:space="preserve">профессиональной деятельности </w:t>
            </w:r>
          </w:p>
          <w:p w:rsidR="00D95987" w:rsidRPr="008120AF" w:rsidRDefault="00D95987" w:rsidP="00B164BC">
            <w:pPr>
              <w:pStyle w:val="Default"/>
              <w:jc w:val="both"/>
            </w:pPr>
            <w:r w:rsidRPr="008120AF">
              <w:t xml:space="preserve"> выбор направления и модели продолжения обучения; </w:t>
            </w:r>
          </w:p>
          <w:p w:rsidR="00D95987" w:rsidRPr="008120AF" w:rsidRDefault="00D95987" w:rsidP="00B164BC">
            <w:pPr>
              <w:pStyle w:val="Default"/>
              <w:jc w:val="both"/>
            </w:pPr>
            <w:r w:rsidRPr="008120AF">
              <w:t xml:space="preserve"> составление проекта индивидуального учебного плана. </w:t>
            </w:r>
          </w:p>
          <w:p w:rsidR="00D95987" w:rsidRPr="008120AF" w:rsidRDefault="00D95987" w:rsidP="00B164BC">
            <w:pPr>
              <w:pStyle w:val="Default"/>
              <w:jc w:val="both"/>
            </w:pPr>
          </w:p>
        </w:tc>
      </w:tr>
    </w:tbl>
    <w:p w:rsidR="008120AF" w:rsidRPr="008120AF" w:rsidRDefault="008120AF" w:rsidP="00B164BC">
      <w:pPr>
        <w:pStyle w:val="Default"/>
        <w:ind w:firstLine="567"/>
        <w:jc w:val="both"/>
      </w:pPr>
      <w:r w:rsidRPr="008120AF">
        <w:rPr>
          <w:b/>
          <w:bCs/>
        </w:rPr>
        <w:lastRenderedPageBreak/>
        <w:t xml:space="preserve">2. Технология организации профессиональных проб </w:t>
      </w:r>
    </w:p>
    <w:p w:rsidR="008120AF" w:rsidRPr="008120AF" w:rsidRDefault="008120AF" w:rsidP="00B164BC">
      <w:pPr>
        <w:pStyle w:val="Default"/>
        <w:ind w:firstLine="567"/>
        <w:jc w:val="both"/>
      </w:pPr>
      <w:r w:rsidRPr="008120AF">
        <w:t xml:space="preserve">Технология организации профессиональных проб предполагает прохождение, как правило, трёх этапов: подготовительного, практического, рефлексивно-коррекционного. </w:t>
      </w:r>
    </w:p>
    <w:p w:rsidR="008120AF" w:rsidRPr="008120AF" w:rsidRDefault="008120AF" w:rsidP="00B164BC">
      <w:pPr>
        <w:pStyle w:val="Default"/>
        <w:ind w:firstLine="567"/>
        <w:jc w:val="both"/>
      </w:pPr>
      <w:r w:rsidRPr="008120AF">
        <w:rPr>
          <w:i/>
          <w:iCs/>
        </w:rPr>
        <w:t xml:space="preserve">Подготовительный этап </w:t>
      </w:r>
      <w:r w:rsidRPr="008120AF">
        <w:t xml:space="preserve">состоит из двух частей: обучающая часть и диагностическая. Включает в себя следующие виды работ: информирование, диагностика, консультирование. На подготовительном этапе накапливается информация об учащихся, направленная на выявление их знаний и умений в области той профессиональной деятельности, в которой предполагается проведение пробы. Учащиеся знакомятся с реальной деятельностью в ходе просмотра кинофильмов, посещения предприятий, учреждений, встреч с профессионалами из области предполагаемой для выполнения профессиональной пробы. Диагностика может проводиться как педагогом-психологом, так и учителем (классным руководителем), но обязательно подбор и содержание диагностических методик должен быть обоснованным и соответствовать возрастным особенностям. </w:t>
      </w:r>
    </w:p>
    <w:p w:rsidR="008120AF" w:rsidRPr="008120AF" w:rsidRDefault="008120AF" w:rsidP="00B164BC">
      <w:pPr>
        <w:pStyle w:val="Default"/>
        <w:ind w:firstLine="567"/>
        <w:jc w:val="both"/>
      </w:pPr>
      <w:r w:rsidRPr="008120AF">
        <w:rPr>
          <w:i/>
          <w:iCs/>
        </w:rPr>
        <w:t xml:space="preserve">Практическая реализация </w:t>
      </w:r>
      <w:r w:rsidRPr="008120AF">
        <w:t xml:space="preserve">профессиональных проб может осуществляться в различных формах или их сочетании: </w:t>
      </w:r>
    </w:p>
    <w:p w:rsidR="008120AF" w:rsidRPr="008120AF" w:rsidRDefault="008120AF" w:rsidP="00B164BC">
      <w:pPr>
        <w:pStyle w:val="Default"/>
        <w:ind w:firstLine="567"/>
        <w:jc w:val="both"/>
      </w:pPr>
      <w:r w:rsidRPr="008120AF">
        <w:t xml:space="preserve">- выполнение учащимися конкретного задания, связанного с выполнением технологически завершенного процесса, например, выпуск номера школьной газеты, пошив швейного изделия, разработка сценария праздника и т.д; </w:t>
      </w:r>
    </w:p>
    <w:p w:rsidR="008120AF" w:rsidRPr="008120AF" w:rsidRDefault="008120AF" w:rsidP="00B164BC">
      <w:pPr>
        <w:pStyle w:val="Default"/>
        <w:ind w:firstLine="567"/>
        <w:jc w:val="both"/>
      </w:pPr>
      <w:r w:rsidRPr="008120AF">
        <w:t xml:space="preserve">- проведение серии последовательных имитационных (деловых) игр, позволяющих учащимся не просто познакомиться с профессией, но и в ходе ролевой игры попробовать себя в профессии, например ролевая игра «Учебный суд»; </w:t>
      </w:r>
    </w:p>
    <w:p w:rsidR="008120AF" w:rsidRPr="008120AF" w:rsidRDefault="008120AF" w:rsidP="00B164BC">
      <w:pPr>
        <w:pStyle w:val="Default"/>
        <w:ind w:firstLine="567"/>
        <w:jc w:val="both"/>
      </w:pPr>
      <w:r w:rsidRPr="008120AF">
        <w:t xml:space="preserve">- выполнение учащимися творческого задания исследовательского характера, связанного с изучением особенностей той или иной профессии. </w:t>
      </w:r>
    </w:p>
    <w:p w:rsidR="008120AF" w:rsidRPr="008120AF" w:rsidRDefault="008120AF" w:rsidP="00B164BC">
      <w:pPr>
        <w:pStyle w:val="Default"/>
        <w:ind w:firstLine="567"/>
        <w:jc w:val="both"/>
      </w:pPr>
      <w:r w:rsidRPr="008120AF">
        <w:t xml:space="preserve">При составлении содержания профессиональной пробы необходимо учитывать , чтобы у школьников в процессе её выполнения создалось целостной представление о профессии, специфике данного вида профессиональной деятельности, включающего ситуации для проявления профессионально важных качеств специалиста, возможности для развития интересов, способностей и склонностей обучающегося. </w:t>
      </w:r>
    </w:p>
    <w:p w:rsidR="008120AF" w:rsidRPr="008120AF" w:rsidRDefault="008120AF" w:rsidP="00B164BC">
      <w:pPr>
        <w:pStyle w:val="Default"/>
        <w:ind w:firstLine="567"/>
        <w:jc w:val="both"/>
      </w:pPr>
      <w:r w:rsidRPr="008120AF">
        <w:rPr>
          <w:i/>
          <w:iCs/>
        </w:rPr>
        <w:t xml:space="preserve">Рефлексивно-коррекционный </w:t>
      </w:r>
      <w:r w:rsidRPr="008120AF">
        <w:t xml:space="preserve">этап характеризуется осмыслением результатов профессиональной пробы, оценкой (внешней) и самооценкой, выявлением проблем, корректированием (при необходимости) индивидуального образовательного маршрута. При подведении итогов выполнения пробы необходимо отметить положительные аспекты выполнения пробы, при необходимости подчеркнуть, какие индивидуальные черты ученика не позволили ему выполнить задание на должном уровне, даёт необходимые рекомендации. </w:t>
      </w:r>
    </w:p>
    <w:p w:rsidR="008120AF" w:rsidRPr="008120AF" w:rsidRDefault="008120AF" w:rsidP="00B164BC">
      <w:pPr>
        <w:pStyle w:val="Default"/>
        <w:ind w:firstLine="567"/>
        <w:jc w:val="both"/>
      </w:pPr>
      <w:r w:rsidRPr="008120AF">
        <w:t xml:space="preserve">При проведении профессиональных проб необходимо учитывать следующие факторы: </w:t>
      </w:r>
    </w:p>
    <w:p w:rsidR="008120AF" w:rsidRPr="008120AF" w:rsidRDefault="008120AF" w:rsidP="00B164BC">
      <w:pPr>
        <w:pStyle w:val="Default"/>
        <w:ind w:firstLine="567"/>
        <w:jc w:val="both"/>
        <w:rPr>
          <w:color w:val="auto"/>
        </w:rPr>
      </w:pPr>
      <w:r w:rsidRPr="008120AF">
        <w:t xml:space="preserve">Профессиональная проба должна соответствовать интересам учащихся, а так же их возрастным особенностям. Поэтому перед началом организации профессиональной пробы </w:t>
      </w:r>
      <w:r w:rsidRPr="008120AF">
        <w:rPr>
          <w:color w:val="auto"/>
        </w:rPr>
        <w:t xml:space="preserve">следует провести мониторинг в любом виде (опросы учеников, анкетирование, собеседование с учениками и родителями и другие) для выбора темы профессиональной пробы. </w:t>
      </w:r>
    </w:p>
    <w:p w:rsidR="008120AF" w:rsidRPr="008120AF" w:rsidRDefault="008120AF" w:rsidP="00B164BC">
      <w:pPr>
        <w:pStyle w:val="Default"/>
        <w:ind w:firstLine="567"/>
        <w:jc w:val="both"/>
        <w:rPr>
          <w:color w:val="auto"/>
        </w:rPr>
      </w:pPr>
      <w:r w:rsidRPr="008120AF">
        <w:rPr>
          <w:color w:val="auto"/>
        </w:rPr>
        <w:lastRenderedPageBreak/>
        <w:t xml:space="preserve">До начала проведения профессиональных проб необходимо определиться с социальными партнерами, которые окажут Вам и учащимся консультационную, информационную поддержку, создадут условия проведения профессиональной пробы. Это могут быть специалисты тех профессий, узнать о которых учащиеся смогут в ходе проведения профессиональной пробы, причем таких специалистов Вы можете найти и среди родителей учеников, а так же среди своих коллег. </w:t>
      </w:r>
    </w:p>
    <w:p w:rsidR="008120AF" w:rsidRPr="008120AF" w:rsidRDefault="008120AF" w:rsidP="00B164BC">
      <w:pPr>
        <w:pStyle w:val="Default"/>
        <w:ind w:firstLine="567"/>
        <w:jc w:val="both"/>
        <w:rPr>
          <w:color w:val="auto"/>
        </w:rPr>
      </w:pPr>
      <w:r w:rsidRPr="008120AF">
        <w:rPr>
          <w:b/>
          <w:bCs/>
          <w:color w:val="auto"/>
        </w:rPr>
        <w:t xml:space="preserve">3. Педагогические условия проведения профессиональных проб. </w:t>
      </w:r>
    </w:p>
    <w:p w:rsidR="008120AF" w:rsidRPr="008120AF" w:rsidRDefault="008120AF" w:rsidP="00B164BC">
      <w:pPr>
        <w:pStyle w:val="Default"/>
        <w:ind w:firstLine="567"/>
        <w:jc w:val="both"/>
        <w:rPr>
          <w:color w:val="auto"/>
        </w:rPr>
      </w:pPr>
      <w:r w:rsidRPr="008120AF">
        <w:rPr>
          <w:color w:val="auto"/>
        </w:rPr>
        <w:t xml:space="preserve">В процессе организации и проведения профессиональных проб необходимо предусматривать следующие педагогические условия: </w:t>
      </w:r>
    </w:p>
    <w:p w:rsidR="008120AF" w:rsidRPr="008120AF" w:rsidRDefault="008120AF" w:rsidP="00B164BC">
      <w:pPr>
        <w:pStyle w:val="Default"/>
        <w:ind w:firstLine="567"/>
        <w:jc w:val="both"/>
        <w:rPr>
          <w:color w:val="auto"/>
        </w:rPr>
      </w:pPr>
      <w:r w:rsidRPr="008120AF">
        <w:rPr>
          <w:color w:val="auto"/>
        </w:rPr>
        <w:t xml:space="preserve">1. Подготовка преподавателя (учителя, мастера) к проведению занятий по профессиональным пробам. </w:t>
      </w:r>
    </w:p>
    <w:p w:rsidR="008120AF" w:rsidRPr="008120AF" w:rsidRDefault="008120AF" w:rsidP="00B164BC">
      <w:pPr>
        <w:pStyle w:val="Default"/>
        <w:ind w:firstLine="567"/>
        <w:jc w:val="both"/>
        <w:rPr>
          <w:color w:val="auto"/>
        </w:rPr>
      </w:pPr>
      <w:r w:rsidRPr="008120AF">
        <w:rPr>
          <w:color w:val="auto"/>
        </w:rPr>
        <w:t xml:space="preserve">Должен быть тщательно подготовлен дидактический материал: профессиограммы на профессии и специальности, с которыми учащиеся будут знакомиться при выполнении профессиональных проб; классификации профессий для составления формул профессий и формул профессиональной деятельности школьников при выполнении заданий профессиональных проб; тестовые задания для выявления уровня подготовленности школьников и уровня развития их ПВК, комментарии специалистов к ним; наглядные пособия для демонстрации опытов, принципов действия, обеспечивающие усвоение школьниками предлагаемого учебного материала. </w:t>
      </w:r>
    </w:p>
    <w:p w:rsidR="008120AF" w:rsidRPr="008120AF" w:rsidRDefault="008120AF" w:rsidP="00B164BC">
      <w:pPr>
        <w:pStyle w:val="Default"/>
        <w:ind w:firstLine="567"/>
        <w:jc w:val="both"/>
        <w:rPr>
          <w:color w:val="auto"/>
        </w:rPr>
      </w:pPr>
      <w:r w:rsidRPr="008120AF">
        <w:rPr>
          <w:color w:val="auto"/>
        </w:rPr>
        <w:t xml:space="preserve">Преподаватель должен разработать содержание профессиональных проб с выделением этапов, уровней сложности выполнения заданий; подобрать инструменты, технологическую документацию, оснастку для их выполнения; разработать критерии оценки выполнения профессиональных проб или их этапов. (При этом подходы к оцениванию результатов учащихся могут быть различными — от традиционной пятибалльной системы оценок до выделения уровней качества выполнения заданий.) </w:t>
      </w:r>
    </w:p>
    <w:p w:rsidR="008120AF" w:rsidRPr="008120AF" w:rsidRDefault="008120AF" w:rsidP="00B164BC">
      <w:pPr>
        <w:pStyle w:val="Default"/>
        <w:ind w:firstLine="567"/>
        <w:jc w:val="both"/>
        <w:rPr>
          <w:color w:val="auto"/>
        </w:rPr>
      </w:pPr>
      <w:r w:rsidRPr="008120AF">
        <w:rPr>
          <w:color w:val="auto"/>
        </w:rPr>
        <w:t xml:space="preserve">2. Ознакомление школьников с требованиями профессий к специалистам и содержанием профессиональной деятельности, в сфере которой организуют пробы. </w:t>
      </w:r>
    </w:p>
    <w:p w:rsidR="008120AF" w:rsidRPr="008120AF" w:rsidRDefault="008120AF" w:rsidP="00B164BC">
      <w:pPr>
        <w:pStyle w:val="Default"/>
        <w:ind w:firstLine="567"/>
        <w:jc w:val="both"/>
        <w:rPr>
          <w:color w:val="auto"/>
        </w:rPr>
      </w:pPr>
      <w:r w:rsidRPr="008120AF">
        <w:rPr>
          <w:color w:val="auto"/>
        </w:rPr>
        <w:t xml:space="preserve">Преподаватель знакомит учащихся с предметами, средствами, целями, условиями, орудиями труда данной сферы деятельности. </w:t>
      </w:r>
    </w:p>
    <w:p w:rsidR="008120AF" w:rsidRPr="008120AF" w:rsidRDefault="008120AF" w:rsidP="00B164BC">
      <w:pPr>
        <w:pStyle w:val="Default"/>
        <w:ind w:firstLine="567"/>
        <w:jc w:val="both"/>
        <w:rPr>
          <w:color w:val="auto"/>
        </w:rPr>
      </w:pPr>
      <w:r w:rsidRPr="008120AF">
        <w:rPr>
          <w:color w:val="auto"/>
        </w:rPr>
        <w:t xml:space="preserve">Школьники работают с профессиограммами, составляют формулы профессий в соответствии с принятыми или специально разработанными классификациями профессий. </w:t>
      </w:r>
    </w:p>
    <w:p w:rsidR="008120AF" w:rsidRPr="008120AF" w:rsidRDefault="008120AF" w:rsidP="00B164BC">
      <w:pPr>
        <w:pStyle w:val="Default"/>
        <w:ind w:firstLine="567"/>
        <w:jc w:val="both"/>
        <w:rPr>
          <w:color w:val="auto"/>
        </w:rPr>
      </w:pPr>
      <w:r w:rsidRPr="008120AF">
        <w:rPr>
          <w:color w:val="auto"/>
        </w:rPr>
        <w:t xml:space="preserve">3. Осуществление диагностического тестирования. </w:t>
      </w:r>
    </w:p>
    <w:p w:rsidR="008120AF" w:rsidRPr="008120AF" w:rsidRDefault="008120AF" w:rsidP="00B164BC">
      <w:pPr>
        <w:pStyle w:val="Default"/>
        <w:ind w:firstLine="567"/>
        <w:jc w:val="both"/>
        <w:rPr>
          <w:color w:val="auto"/>
        </w:rPr>
      </w:pPr>
      <w:r w:rsidRPr="008120AF">
        <w:rPr>
          <w:color w:val="auto"/>
        </w:rPr>
        <w:t xml:space="preserve">Такая форма контроля способствует в ходе выполнения профессиональных проб самостоятельному сравнению требований, предъявляемых профессией к человеку, его индивидуальным возможностям. </w:t>
      </w:r>
    </w:p>
    <w:p w:rsidR="008120AF" w:rsidRPr="008120AF" w:rsidRDefault="008120AF" w:rsidP="00B164BC">
      <w:pPr>
        <w:pStyle w:val="Default"/>
        <w:ind w:firstLine="567"/>
        <w:jc w:val="both"/>
        <w:rPr>
          <w:color w:val="auto"/>
        </w:rPr>
      </w:pPr>
      <w:r w:rsidRPr="008120AF">
        <w:rPr>
          <w:color w:val="auto"/>
        </w:rPr>
        <w:t xml:space="preserve">Подбор тестов, их содержание и диагностическая ценность должны быть обоснованы и согласованы с психологами. Тщательно разработаны инструкции к проведению диагностического тестирования. </w:t>
      </w:r>
    </w:p>
    <w:p w:rsidR="008120AF" w:rsidRPr="008120AF" w:rsidRDefault="008120AF" w:rsidP="00B164BC">
      <w:pPr>
        <w:pStyle w:val="Default"/>
        <w:ind w:firstLine="567"/>
        <w:jc w:val="both"/>
        <w:rPr>
          <w:color w:val="auto"/>
        </w:rPr>
      </w:pPr>
      <w:r w:rsidRPr="008120AF">
        <w:rPr>
          <w:color w:val="auto"/>
        </w:rPr>
        <w:t xml:space="preserve">4. Выявление профессиональных намерений учащихся и их опыта в конкретной сфере деятельности. </w:t>
      </w:r>
    </w:p>
    <w:p w:rsidR="008120AF" w:rsidRPr="008120AF" w:rsidRDefault="008120AF" w:rsidP="00B164BC">
      <w:pPr>
        <w:pStyle w:val="Default"/>
        <w:ind w:firstLine="567"/>
        <w:jc w:val="both"/>
        <w:rPr>
          <w:color w:val="auto"/>
        </w:rPr>
      </w:pPr>
      <w:r w:rsidRPr="008120AF">
        <w:rPr>
          <w:color w:val="auto"/>
        </w:rPr>
        <w:t xml:space="preserve">Это позволяет получить представление об интересах учащихся, уровне их знаний, опыте в определенной сфере профессиональной деятельности; определить уровень подготовленности школьников к выполнению заданий различной сложности. </w:t>
      </w:r>
    </w:p>
    <w:p w:rsidR="008120AF" w:rsidRPr="008120AF" w:rsidRDefault="008120AF" w:rsidP="00B164BC">
      <w:pPr>
        <w:pStyle w:val="Default"/>
        <w:ind w:firstLine="567"/>
        <w:jc w:val="both"/>
        <w:rPr>
          <w:color w:val="auto"/>
        </w:rPr>
      </w:pPr>
      <w:r w:rsidRPr="008120AF">
        <w:rPr>
          <w:color w:val="auto"/>
        </w:rPr>
        <w:t xml:space="preserve">5. Ознакомление учащихся с содержанием профессиональных проб и организацией их выполнения. </w:t>
      </w:r>
    </w:p>
    <w:p w:rsidR="008120AF" w:rsidRDefault="008120AF" w:rsidP="00B164BC">
      <w:pPr>
        <w:pStyle w:val="Default"/>
        <w:ind w:firstLine="567"/>
        <w:jc w:val="both"/>
        <w:rPr>
          <w:b/>
          <w:bCs/>
          <w:color w:val="auto"/>
        </w:rPr>
      </w:pPr>
      <w:r w:rsidRPr="008120AF">
        <w:rPr>
          <w:b/>
          <w:bCs/>
          <w:color w:val="auto"/>
        </w:rPr>
        <w:t>3. Содержание профессиональных проб</w:t>
      </w:r>
    </w:p>
    <w:p w:rsidR="008120AF" w:rsidRPr="008120AF" w:rsidRDefault="008120AF" w:rsidP="00B164BC">
      <w:pPr>
        <w:pStyle w:val="Default"/>
        <w:ind w:firstLine="567"/>
        <w:jc w:val="both"/>
        <w:rPr>
          <w:color w:val="auto"/>
        </w:rPr>
      </w:pPr>
      <w:r w:rsidRPr="008120AF">
        <w:rPr>
          <w:color w:val="auto"/>
        </w:rPr>
        <w:t xml:space="preserve">Содержание профессиональных проб обусловливает наличие исполнительского, созидательного и творческого компонентов деятельности, соответствующих уровню интеллектуального развития учащихся. </w:t>
      </w:r>
    </w:p>
    <w:p w:rsidR="008120AF" w:rsidRPr="008120AF" w:rsidRDefault="008120AF" w:rsidP="00B164BC">
      <w:pPr>
        <w:pStyle w:val="Default"/>
        <w:ind w:firstLine="567"/>
        <w:jc w:val="both"/>
        <w:rPr>
          <w:color w:val="auto"/>
        </w:rPr>
      </w:pPr>
      <w:r w:rsidRPr="008120AF">
        <w:rPr>
          <w:color w:val="auto"/>
        </w:rPr>
        <w:t xml:space="preserve">Исполнительский компонент в профессиональной пробе предполагает выявление (формирование) у учащихся практических умений действовать по определенно заданному </w:t>
      </w:r>
      <w:r w:rsidRPr="008120AF">
        <w:rPr>
          <w:color w:val="auto"/>
        </w:rPr>
        <w:lastRenderedPageBreak/>
        <w:t xml:space="preserve">алгоритму. Например, это может быть выполнение практической работы в соответствии с инструкцией </w:t>
      </w:r>
    </w:p>
    <w:p w:rsidR="008120AF" w:rsidRPr="008120AF" w:rsidRDefault="008120AF" w:rsidP="00B164BC">
      <w:pPr>
        <w:pStyle w:val="Default"/>
        <w:ind w:firstLine="567"/>
        <w:jc w:val="both"/>
        <w:rPr>
          <w:color w:val="auto"/>
        </w:rPr>
      </w:pPr>
      <w:r w:rsidRPr="008120AF">
        <w:rPr>
          <w:color w:val="auto"/>
        </w:rPr>
        <w:t xml:space="preserve">Созидательный компонент профессиональной пробы предполагает развитие у учащихся способностей к конструированию, исследовательской работе. Это могут быть работы, направленные на изготовление чертежей, эскизов, технологических карт, выбор материалов, деталей, а также предусматривающие модернизацию какой-либо конструкции. </w:t>
      </w:r>
    </w:p>
    <w:p w:rsidR="008120AF" w:rsidRPr="008120AF" w:rsidRDefault="008120AF" w:rsidP="00B164BC">
      <w:pPr>
        <w:pStyle w:val="Default"/>
        <w:ind w:firstLine="567"/>
        <w:jc w:val="both"/>
        <w:rPr>
          <w:color w:val="auto"/>
        </w:rPr>
      </w:pPr>
      <w:r w:rsidRPr="008120AF">
        <w:rPr>
          <w:color w:val="auto"/>
        </w:rPr>
        <w:t xml:space="preserve">К творческому компоненту профессиональной пробы можно отнести содержание деятельности учащегося, связанное с конструированием принципиально новых изделий, использованием новых методов решения поставленного задания и т. п. </w:t>
      </w:r>
    </w:p>
    <w:p w:rsidR="008120AF" w:rsidRPr="008120AF" w:rsidRDefault="008120AF" w:rsidP="00B164BC">
      <w:pPr>
        <w:pStyle w:val="Default"/>
        <w:ind w:firstLine="567"/>
        <w:jc w:val="both"/>
        <w:rPr>
          <w:color w:val="auto"/>
        </w:rPr>
      </w:pPr>
      <w:r w:rsidRPr="008120AF">
        <w:rPr>
          <w:color w:val="auto"/>
        </w:rPr>
        <w:t xml:space="preserve">Ознакомление учащихся с содержанием профессиональных проб организуется таким образом, чтобы в соответствии с самооценкой и уровнем притязаний они смогли самостоятельно выбрать уровень сложности задания. </w:t>
      </w:r>
    </w:p>
    <w:p w:rsidR="008120AF" w:rsidRPr="008120AF" w:rsidRDefault="008120AF" w:rsidP="00B164BC">
      <w:pPr>
        <w:pStyle w:val="Default"/>
        <w:ind w:firstLine="567"/>
        <w:jc w:val="both"/>
        <w:rPr>
          <w:color w:val="auto"/>
        </w:rPr>
      </w:pPr>
      <w:r w:rsidRPr="008120AF">
        <w:rPr>
          <w:color w:val="auto"/>
        </w:rPr>
        <w:t xml:space="preserve">Практическое выполнение заданий профессиональной пробы осуществляется по схеме: задание — условие — результат. </w:t>
      </w:r>
    </w:p>
    <w:p w:rsidR="008120AF" w:rsidRPr="008120AF" w:rsidRDefault="008120AF" w:rsidP="00B164BC">
      <w:pPr>
        <w:pStyle w:val="Default"/>
        <w:ind w:firstLine="567"/>
        <w:jc w:val="both"/>
        <w:rPr>
          <w:color w:val="auto"/>
        </w:rPr>
      </w:pPr>
      <w:r w:rsidRPr="008120AF">
        <w:rPr>
          <w:color w:val="auto"/>
        </w:rPr>
        <w:t xml:space="preserve">Перед учащимися ставится задача (задание) определенной степени трудности (уровня сложности), проблемности, оговариваются условия, которые необходимо соблюдать при выполнении заданий, и определяется тот продукт деятельности (результат), который учащийся должен получить по завершении цикла профессиональной деятельности в результате тех или иных воздействий. </w:t>
      </w:r>
    </w:p>
    <w:p w:rsidR="008120AF" w:rsidRPr="008120AF" w:rsidRDefault="008120AF" w:rsidP="00B164BC">
      <w:pPr>
        <w:pStyle w:val="Default"/>
        <w:ind w:firstLine="567"/>
        <w:jc w:val="both"/>
        <w:rPr>
          <w:color w:val="auto"/>
        </w:rPr>
      </w:pPr>
      <w:r w:rsidRPr="008120AF">
        <w:rPr>
          <w:color w:val="auto"/>
        </w:rPr>
        <w:t xml:space="preserve">В ходе выполнения профессиональных проб преподаватель выявляет, формирует и закрепляет необходимый объем представлений, умений, которые требуются для качественного выполнения заданий. Это могут быть: краткое изложение теоретических сведений, связанных с технологией; упражнения с рабочим инструментом, инструкционными, технологическими картами, чертежами; выполнение простейших технологических операций, графических, измерительных, вычислительных работ; подробное консультирование; показ правильных рабочих действий, движений, приемов и т. д. </w:t>
      </w:r>
    </w:p>
    <w:p w:rsidR="008120AF" w:rsidRPr="008120AF" w:rsidRDefault="008120AF" w:rsidP="00B164BC">
      <w:pPr>
        <w:pStyle w:val="Default"/>
        <w:ind w:firstLine="567"/>
        <w:jc w:val="both"/>
        <w:rPr>
          <w:color w:val="auto"/>
        </w:rPr>
      </w:pPr>
      <w:r w:rsidRPr="008120AF">
        <w:rPr>
          <w:color w:val="auto"/>
        </w:rPr>
        <w:t xml:space="preserve">Профессиональные пробы завершаются подведением итогов. Это может быть беседа, в ходе которой выясняется, изменились ли профессиональные намерения учащихся, какие трудности и сомнения они испытывали при выполнении пробы. </w:t>
      </w:r>
    </w:p>
    <w:p w:rsidR="008120AF" w:rsidRPr="008120AF" w:rsidRDefault="008120AF" w:rsidP="00B164BC">
      <w:pPr>
        <w:pStyle w:val="Default"/>
        <w:ind w:firstLine="567"/>
        <w:jc w:val="both"/>
        <w:rPr>
          <w:color w:val="auto"/>
        </w:rPr>
      </w:pPr>
      <w:r w:rsidRPr="008120AF">
        <w:rPr>
          <w:color w:val="auto"/>
        </w:rPr>
        <w:t xml:space="preserve">При подведении итогов выполнения этапов или всей пробы в целом преподаватель подчеркивает, какие индивидуальные черты ученика не позволили ему выполнить задание на требуемом уровне (например, невнимательность, излишняя подвижность или пассивность и др.), и дает необходимые рекомендации. Если преподаватель сам испытывает затруднения при оценке, то за помощью ему следует обратиться к психологу. </w:t>
      </w:r>
    </w:p>
    <w:p w:rsidR="008120AF" w:rsidRPr="008120AF" w:rsidRDefault="008120AF" w:rsidP="00B164BC">
      <w:pPr>
        <w:pStyle w:val="Default"/>
        <w:ind w:firstLine="567"/>
        <w:jc w:val="both"/>
        <w:rPr>
          <w:color w:val="auto"/>
        </w:rPr>
      </w:pPr>
      <w:r w:rsidRPr="008120AF">
        <w:rPr>
          <w:color w:val="auto"/>
        </w:rPr>
        <w:t xml:space="preserve">Факторы, влияющие на продуктивность выполнения профессиональной пробы. В процессе выполнения профессиональных проб учащиеся будут получать обширные сведения о деятельности различных специалистов, приобретут опыт соотнесения своих интересов, индивидуальных особенностей с требованиями интересующей профессии в конкретной практической деятельности. Таким образом, при организации и проведении профессиональных проб школьников необходимо учитывать субъективные и объективные факторы, влияющие на продуктивность их выполнения. </w:t>
      </w:r>
    </w:p>
    <w:p w:rsidR="008120AF" w:rsidRPr="008120AF" w:rsidRDefault="008120AF" w:rsidP="00B164BC">
      <w:pPr>
        <w:pStyle w:val="Default"/>
        <w:ind w:firstLine="567"/>
        <w:jc w:val="both"/>
        <w:rPr>
          <w:color w:val="auto"/>
        </w:rPr>
      </w:pPr>
      <w:r w:rsidRPr="008120AF">
        <w:rPr>
          <w:color w:val="auto"/>
        </w:rPr>
        <w:t xml:space="preserve">К субъективным факторам относятся факторы, определяющие индивидуальную психофизиологическую готовность школьников к выполнению профессиональных проб. </w:t>
      </w:r>
    </w:p>
    <w:p w:rsidR="008E6F85" w:rsidRPr="008120AF" w:rsidRDefault="008E6F85" w:rsidP="00B164BC">
      <w:pPr>
        <w:pStyle w:val="a3"/>
        <w:numPr>
          <w:ilvl w:val="0"/>
          <w:numId w:val="2"/>
        </w:numPr>
        <w:spacing w:line="240" w:lineRule="auto"/>
        <w:ind w:firstLine="567"/>
        <w:jc w:val="both"/>
        <w:rPr>
          <w:rFonts w:ascii="Times New Roman" w:hAnsi="Times New Roman" w:cs="Times New Roman"/>
          <w:b/>
          <w:sz w:val="24"/>
          <w:szCs w:val="24"/>
        </w:rPr>
      </w:pPr>
      <w:r w:rsidRPr="008120AF">
        <w:rPr>
          <w:rFonts w:ascii="Times New Roman" w:hAnsi="Times New Roman" w:cs="Times New Roman"/>
          <w:b/>
          <w:sz w:val="24"/>
          <w:szCs w:val="24"/>
        </w:rPr>
        <w:t>Масштаб.</w:t>
      </w:r>
    </w:p>
    <w:p w:rsidR="006F1917" w:rsidRPr="008120AF" w:rsidRDefault="006F1917" w:rsidP="00B164BC">
      <w:pPr>
        <w:pStyle w:val="a3"/>
        <w:spacing w:line="240" w:lineRule="auto"/>
        <w:ind w:left="360" w:firstLine="567"/>
        <w:jc w:val="both"/>
        <w:rPr>
          <w:rFonts w:ascii="Times New Roman" w:hAnsi="Times New Roman" w:cs="Times New Roman"/>
          <w:sz w:val="24"/>
          <w:szCs w:val="24"/>
        </w:rPr>
      </w:pPr>
      <w:r w:rsidRPr="008120AF">
        <w:rPr>
          <w:rFonts w:ascii="Times New Roman" w:hAnsi="Times New Roman" w:cs="Times New Roman"/>
          <w:sz w:val="24"/>
          <w:szCs w:val="24"/>
        </w:rPr>
        <w:t>Учащиеся 7</w:t>
      </w:r>
      <w:r w:rsidR="003A0C3F">
        <w:rPr>
          <w:rFonts w:ascii="Times New Roman" w:hAnsi="Times New Roman" w:cs="Times New Roman"/>
          <w:sz w:val="24"/>
          <w:szCs w:val="24"/>
        </w:rPr>
        <w:t xml:space="preserve">, </w:t>
      </w:r>
      <w:r w:rsidRPr="008120AF">
        <w:rPr>
          <w:rFonts w:ascii="Times New Roman" w:hAnsi="Times New Roman" w:cs="Times New Roman"/>
          <w:sz w:val="24"/>
          <w:szCs w:val="24"/>
        </w:rPr>
        <w:t>8</w:t>
      </w:r>
      <w:r w:rsidR="008120AF">
        <w:rPr>
          <w:rFonts w:ascii="Times New Roman" w:hAnsi="Times New Roman" w:cs="Times New Roman"/>
          <w:sz w:val="24"/>
          <w:szCs w:val="24"/>
        </w:rPr>
        <w:t>,</w:t>
      </w:r>
      <w:r w:rsidR="003A0C3F">
        <w:rPr>
          <w:rFonts w:ascii="Times New Roman" w:hAnsi="Times New Roman" w:cs="Times New Roman"/>
          <w:sz w:val="24"/>
          <w:szCs w:val="24"/>
        </w:rPr>
        <w:t xml:space="preserve"> </w:t>
      </w:r>
      <w:r w:rsidR="008120AF">
        <w:rPr>
          <w:rFonts w:ascii="Times New Roman" w:hAnsi="Times New Roman" w:cs="Times New Roman"/>
          <w:sz w:val="24"/>
          <w:szCs w:val="24"/>
        </w:rPr>
        <w:t xml:space="preserve">9 </w:t>
      </w:r>
      <w:r w:rsidRPr="008120AF">
        <w:rPr>
          <w:rFonts w:ascii="Times New Roman" w:hAnsi="Times New Roman" w:cs="Times New Roman"/>
          <w:sz w:val="24"/>
          <w:szCs w:val="24"/>
        </w:rPr>
        <w:t>классов</w:t>
      </w:r>
    </w:p>
    <w:p w:rsidR="006F1917" w:rsidRPr="008120AF" w:rsidRDefault="006F1917" w:rsidP="00B164BC">
      <w:pPr>
        <w:pStyle w:val="a3"/>
        <w:spacing w:line="240" w:lineRule="auto"/>
        <w:ind w:left="360" w:firstLine="567"/>
        <w:jc w:val="both"/>
        <w:rPr>
          <w:rFonts w:ascii="Times New Roman" w:hAnsi="Times New Roman" w:cs="Times New Roman"/>
          <w:sz w:val="24"/>
          <w:szCs w:val="24"/>
        </w:rPr>
      </w:pPr>
      <w:r w:rsidRPr="008120AF">
        <w:rPr>
          <w:rFonts w:ascii="Times New Roman" w:hAnsi="Times New Roman" w:cs="Times New Roman"/>
          <w:sz w:val="24"/>
          <w:szCs w:val="24"/>
        </w:rPr>
        <w:t>Учителя-предметники</w:t>
      </w:r>
    </w:p>
    <w:p w:rsidR="006F1917" w:rsidRPr="008120AF" w:rsidRDefault="006F1917" w:rsidP="00B164BC">
      <w:pPr>
        <w:pStyle w:val="a3"/>
        <w:spacing w:line="240" w:lineRule="auto"/>
        <w:ind w:left="360" w:firstLine="567"/>
        <w:jc w:val="both"/>
        <w:rPr>
          <w:rFonts w:ascii="Times New Roman" w:hAnsi="Times New Roman" w:cs="Times New Roman"/>
          <w:sz w:val="24"/>
          <w:szCs w:val="24"/>
        </w:rPr>
      </w:pPr>
      <w:r w:rsidRPr="008120AF">
        <w:rPr>
          <w:rFonts w:ascii="Times New Roman" w:hAnsi="Times New Roman" w:cs="Times New Roman"/>
          <w:sz w:val="24"/>
          <w:szCs w:val="24"/>
        </w:rPr>
        <w:t>Классные руководители</w:t>
      </w:r>
    </w:p>
    <w:p w:rsidR="003A0C3F" w:rsidRPr="00DD24D3" w:rsidRDefault="003A0C3F" w:rsidP="00B164BC">
      <w:pPr>
        <w:pStyle w:val="a3"/>
        <w:numPr>
          <w:ilvl w:val="0"/>
          <w:numId w:val="2"/>
        </w:numPr>
        <w:autoSpaceDE w:val="0"/>
        <w:autoSpaceDN w:val="0"/>
        <w:adjustRightInd w:val="0"/>
        <w:spacing w:after="0" w:line="240" w:lineRule="auto"/>
        <w:rPr>
          <w:rFonts w:ascii="Times New Roman" w:hAnsi="Times New Roman" w:cs="Times New Roman"/>
          <w:b/>
          <w:sz w:val="24"/>
          <w:szCs w:val="24"/>
        </w:rPr>
      </w:pPr>
      <w:r w:rsidRPr="00DD24D3">
        <w:rPr>
          <w:rFonts w:ascii="Times New Roman" w:hAnsi="Times New Roman" w:cs="Times New Roman"/>
          <w:b/>
          <w:sz w:val="24"/>
          <w:szCs w:val="24"/>
        </w:rPr>
        <w:t>Ожидаемый результат:</w:t>
      </w:r>
    </w:p>
    <w:p w:rsidR="003A0C3F" w:rsidRPr="00E7552C" w:rsidRDefault="003A0C3F" w:rsidP="00E7552C">
      <w:pPr>
        <w:pStyle w:val="a3"/>
        <w:numPr>
          <w:ilvl w:val="0"/>
          <w:numId w:val="16"/>
        </w:numPr>
        <w:autoSpaceDE w:val="0"/>
        <w:autoSpaceDN w:val="0"/>
        <w:adjustRightInd w:val="0"/>
        <w:spacing w:after="0" w:line="240" w:lineRule="auto"/>
        <w:ind w:left="284" w:hanging="284"/>
        <w:rPr>
          <w:rFonts w:ascii="Times New Roman" w:hAnsi="Times New Roman" w:cs="Times New Roman"/>
          <w:sz w:val="24"/>
          <w:szCs w:val="24"/>
        </w:rPr>
      </w:pPr>
      <w:r w:rsidRPr="00E7552C">
        <w:rPr>
          <w:rFonts w:ascii="Times New Roman" w:hAnsi="Times New Roman" w:cs="Times New Roman"/>
          <w:sz w:val="24"/>
          <w:szCs w:val="24"/>
        </w:rPr>
        <w:t>получение учащимися достаточно полных сведений о профессиях;</w:t>
      </w:r>
    </w:p>
    <w:p w:rsidR="00E7552C" w:rsidRPr="00E7552C" w:rsidRDefault="00E7552C" w:rsidP="00E7552C">
      <w:pPr>
        <w:pStyle w:val="a3"/>
        <w:numPr>
          <w:ilvl w:val="0"/>
          <w:numId w:val="16"/>
        </w:num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приобретение учащимися практических навыков определенных профессий;</w:t>
      </w:r>
    </w:p>
    <w:p w:rsidR="003A0C3F" w:rsidRPr="00DD24D3" w:rsidRDefault="00E7552C" w:rsidP="00DD24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A0C3F" w:rsidRPr="00DD24D3">
        <w:rPr>
          <w:rFonts w:ascii="Times New Roman" w:hAnsi="Times New Roman" w:cs="Times New Roman"/>
          <w:sz w:val="24"/>
          <w:szCs w:val="24"/>
        </w:rPr>
        <w:t>) учащимися составлена индивидуальная программа</w:t>
      </w:r>
      <w:r w:rsidR="00DD24D3">
        <w:rPr>
          <w:rFonts w:ascii="Times New Roman" w:hAnsi="Times New Roman" w:cs="Times New Roman"/>
          <w:sz w:val="24"/>
          <w:szCs w:val="24"/>
        </w:rPr>
        <w:t xml:space="preserve"> </w:t>
      </w:r>
      <w:r w:rsidR="003A0C3F" w:rsidRPr="00DD24D3">
        <w:rPr>
          <w:rFonts w:ascii="Times New Roman" w:hAnsi="Times New Roman" w:cs="Times New Roman"/>
          <w:sz w:val="24"/>
          <w:szCs w:val="24"/>
        </w:rPr>
        <w:t>профессиональных проб;</w:t>
      </w:r>
    </w:p>
    <w:p w:rsidR="003A0C3F" w:rsidRPr="00DD24D3" w:rsidRDefault="00E7552C" w:rsidP="00DD24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3A0C3F" w:rsidRPr="00DD24D3">
        <w:rPr>
          <w:rFonts w:ascii="Times New Roman" w:hAnsi="Times New Roman" w:cs="Times New Roman"/>
          <w:sz w:val="24"/>
          <w:szCs w:val="24"/>
        </w:rPr>
        <w:t>) учащиеся соотнесли свои интересы и индивидуальные особенности с</w:t>
      </w:r>
      <w:r w:rsidR="00DD24D3" w:rsidRPr="00DD24D3">
        <w:rPr>
          <w:rFonts w:ascii="Times New Roman" w:hAnsi="Times New Roman" w:cs="Times New Roman"/>
          <w:sz w:val="24"/>
          <w:szCs w:val="24"/>
        </w:rPr>
        <w:t xml:space="preserve"> </w:t>
      </w:r>
      <w:r w:rsidR="003A0C3F" w:rsidRPr="00DD24D3">
        <w:rPr>
          <w:rFonts w:ascii="Times New Roman" w:hAnsi="Times New Roman" w:cs="Times New Roman"/>
          <w:sz w:val="24"/>
          <w:szCs w:val="24"/>
        </w:rPr>
        <w:t>требованиями интересующей профессии;</w:t>
      </w:r>
    </w:p>
    <w:p w:rsidR="003A0C3F" w:rsidRPr="00DD24D3" w:rsidRDefault="00E7552C" w:rsidP="00DD24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A0C3F" w:rsidRPr="00DD24D3">
        <w:rPr>
          <w:rFonts w:ascii="Times New Roman" w:hAnsi="Times New Roman" w:cs="Times New Roman"/>
          <w:sz w:val="24"/>
          <w:szCs w:val="24"/>
        </w:rPr>
        <w:t xml:space="preserve">) осознанный выбор </w:t>
      </w:r>
      <w:r w:rsidR="00DD24D3">
        <w:rPr>
          <w:rFonts w:ascii="Times New Roman" w:hAnsi="Times New Roman" w:cs="Times New Roman"/>
          <w:sz w:val="24"/>
          <w:szCs w:val="24"/>
        </w:rPr>
        <w:t xml:space="preserve">предмета для экзамена в 9 классе, </w:t>
      </w:r>
      <w:r w:rsidR="003A0C3F" w:rsidRPr="00DD24D3">
        <w:rPr>
          <w:rFonts w:ascii="Times New Roman" w:hAnsi="Times New Roman" w:cs="Times New Roman"/>
          <w:sz w:val="24"/>
          <w:szCs w:val="24"/>
        </w:rPr>
        <w:t>профильного предмета</w:t>
      </w:r>
      <w:r w:rsidR="00DD24D3">
        <w:rPr>
          <w:rFonts w:ascii="Times New Roman" w:hAnsi="Times New Roman" w:cs="Times New Roman"/>
          <w:sz w:val="24"/>
          <w:szCs w:val="24"/>
        </w:rPr>
        <w:t xml:space="preserve"> в 10 классе</w:t>
      </w:r>
      <w:r w:rsidR="003A0C3F" w:rsidRPr="00DD24D3">
        <w:rPr>
          <w:rFonts w:ascii="Times New Roman" w:hAnsi="Times New Roman" w:cs="Times New Roman"/>
          <w:sz w:val="24"/>
          <w:szCs w:val="24"/>
        </w:rPr>
        <w:t>;</w:t>
      </w:r>
    </w:p>
    <w:p w:rsidR="003A0C3F" w:rsidRPr="00DD24D3" w:rsidRDefault="003A0C3F" w:rsidP="00DD24D3">
      <w:pPr>
        <w:autoSpaceDE w:val="0"/>
        <w:autoSpaceDN w:val="0"/>
        <w:adjustRightInd w:val="0"/>
        <w:spacing w:after="0" w:line="240" w:lineRule="auto"/>
        <w:rPr>
          <w:rFonts w:ascii="Times New Roman" w:hAnsi="Times New Roman" w:cs="Times New Roman"/>
          <w:sz w:val="24"/>
          <w:szCs w:val="24"/>
        </w:rPr>
      </w:pPr>
    </w:p>
    <w:p w:rsidR="003A0C3F" w:rsidRPr="00F33BDE" w:rsidRDefault="003A0C3F" w:rsidP="00B164BC">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F33BDE">
        <w:rPr>
          <w:rFonts w:ascii="Times New Roman" w:hAnsi="Times New Roman" w:cs="Times New Roman"/>
          <w:sz w:val="24"/>
          <w:szCs w:val="24"/>
        </w:rPr>
        <w:t>Критерии эффективности программы профессиональных проб:</w:t>
      </w:r>
    </w:p>
    <w:tbl>
      <w:tblPr>
        <w:tblStyle w:val="a4"/>
        <w:tblW w:w="0" w:type="auto"/>
        <w:tblInd w:w="-34" w:type="dxa"/>
        <w:tblLook w:val="04A0"/>
      </w:tblPr>
      <w:tblGrid>
        <w:gridCol w:w="4675"/>
        <w:gridCol w:w="4679"/>
      </w:tblGrid>
      <w:tr w:rsidR="00DD24D3" w:rsidRPr="00F33BDE" w:rsidTr="00F33BDE">
        <w:tc>
          <w:tcPr>
            <w:tcW w:w="4675" w:type="dxa"/>
          </w:tcPr>
          <w:p w:rsidR="00DD24D3" w:rsidRPr="00F33BDE" w:rsidRDefault="00E7552C" w:rsidP="00E7552C">
            <w:pPr>
              <w:pStyle w:val="a3"/>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Критерии</w:t>
            </w:r>
          </w:p>
        </w:tc>
        <w:tc>
          <w:tcPr>
            <w:tcW w:w="4679" w:type="dxa"/>
          </w:tcPr>
          <w:p w:rsidR="00DD24D3" w:rsidRPr="00F33BDE" w:rsidRDefault="00E7552C" w:rsidP="00E7552C">
            <w:pPr>
              <w:pStyle w:val="a3"/>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Способ измерения</w:t>
            </w:r>
          </w:p>
        </w:tc>
      </w:tr>
      <w:tr w:rsidR="00DD24D3" w:rsidRPr="00F33BDE" w:rsidTr="00F33BDE">
        <w:tc>
          <w:tcPr>
            <w:tcW w:w="4675" w:type="dxa"/>
          </w:tcPr>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Сознательный выбор учащимися дальнейшего профессионального маршрута</w:t>
            </w:r>
          </w:p>
          <w:p w:rsidR="00DD24D3" w:rsidRPr="00F33BDE" w:rsidRDefault="00DD24D3" w:rsidP="00E7552C">
            <w:pPr>
              <w:pStyle w:val="a3"/>
              <w:autoSpaceDE w:val="0"/>
              <w:autoSpaceDN w:val="0"/>
              <w:adjustRightInd w:val="0"/>
              <w:ind w:left="0"/>
              <w:rPr>
                <w:rFonts w:ascii="Times New Roman" w:hAnsi="Times New Roman" w:cs="Times New Roman"/>
                <w:sz w:val="24"/>
                <w:szCs w:val="24"/>
              </w:rPr>
            </w:pPr>
          </w:p>
        </w:tc>
        <w:tc>
          <w:tcPr>
            <w:tcW w:w="4679" w:type="dxa"/>
          </w:tcPr>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Информация, получаемая от</w:t>
            </w:r>
          </w:p>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выпускников, классных руководителей,</w:t>
            </w:r>
          </w:p>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кураторов</w:t>
            </w:r>
          </w:p>
          <w:p w:rsidR="00DD24D3" w:rsidRPr="00F33BDE" w:rsidRDefault="00DD24D3" w:rsidP="00E7552C">
            <w:pPr>
              <w:pStyle w:val="a3"/>
              <w:autoSpaceDE w:val="0"/>
              <w:autoSpaceDN w:val="0"/>
              <w:adjustRightInd w:val="0"/>
              <w:ind w:left="0"/>
              <w:rPr>
                <w:rFonts w:ascii="Times New Roman" w:hAnsi="Times New Roman" w:cs="Times New Roman"/>
                <w:sz w:val="24"/>
                <w:szCs w:val="24"/>
              </w:rPr>
            </w:pPr>
          </w:p>
        </w:tc>
      </w:tr>
      <w:tr w:rsidR="00DD24D3" w:rsidRPr="00F33BDE" w:rsidTr="00F33BDE">
        <w:tc>
          <w:tcPr>
            <w:tcW w:w="4675" w:type="dxa"/>
          </w:tcPr>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Рост количества учащихся</w:t>
            </w:r>
            <w:r w:rsidR="00C824BE">
              <w:rPr>
                <w:rFonts w:ascii="Times New Roman" w:hAnsi="Times New Roman" w:cs="Times New Roman"/>
                <w:sz w:val="24"/>
                <w:szCs w:val="24"/>
              </w:rPr>
              <w:t>,</w:t>
            </w:r>
            <w:r w:rsidRPr="00DD24D3">
              <w:rPr>
                <w:rFonts w:ascii="Times New Roman" w:hAnsi="Times New Roman" w:cs="Times New Roman"/>
                <w:sz w:val="24"/>
                <w:szCs w:val="24"/>
              </w:rPr>
              <w:t xml:space="preserve"> прошедших профессиональные пробы</w:t>
            </w:r>
          </w:p>
          <w:p w:rsidR="00DD24D3" w:rsidRPr="00F33BDE" w:rsidRDefault="00DD24D3" w:rsidP="00E7552C">
            <w:pPr>
              <w:pStyle w:val="a3"/>
              <w:autoSpaceDE w:val="0"/>
              <w:autoSpaceDN w:val="0"/>
              <w:adjustRightInd w:val="0"/>
              <w:ind w:left="0"/>
              <w:rPr>
                <w:rFonts w:ascii="Times New Roman" w:hAnsi="Times New Roman" w:cs="Times New Roman"/>
                <w:sz w:val="24"/>
                <w:szCs w:val="24"/>
              </w:rPr>
            </w:pPr>
          </w:p>
        </w:tc>
        <w:tc>
          <w:tcPr>
            <w:tcW w:w="4679" w:type="dxa"/>
          </w:tcPr>
          <w:p w:rsidR="00DD24D3" w:rsidRPr="00F33BDE" w:rsidRDefault="00DD24D3" w:rsidP="00E7552C">
            <w:pPr>
              <w:pStyle w:val="a3"/>
              <w:autoSpaceDE w:val="0"/>
              <w:autoSpaceDN w:val="0"/>
              <w:adjustRightInd w:val="0"/>
              <w:ind w:left="0"/>
              <w:rPr>
                <w:rFonts w:ascii="Times New Roman" w:hAnsi="Times New Roman" w:cs="Times New Roman"/>
                <w:sz w:val="24"/>
                <w:szCs w:val="24"/>
              </w:rPr>
            </w:pPr>
            <w:r w:rsidRPr="00DD24D3">
              <w:rPr>
                <w:rFonts w:ascii="Times New Roman" w:hAnsi="Times New Roman" w:cs="Times New Roman"/>
                <w:sz w:val="24"/>
                <w:szCs w:val="24"/>
              </w:rPr>
              <w:t>Количественный подсчет по учебным годам</w:t>
            </w:r>
          </w:p>
        </w:tc>
      </w:tr>
      <w:tr w:rsidR="00DD24D3" w:rsidRPr="00F33BDE" w:rsidTr="00F33BDE">
        <w:tc>
          <w:tcPr>
            <w:tcW w:w="4675" w:type="dxa"/>
          </w:tcPr>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Увеличение числа баз для</w:t>
            </w:r>
          </w:p>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прохождение профессиональных проб</w:t>
            </w:r>
          </w:p>
          <w:p w:rsidR="00DD24D3" w:rsidRPr="00F33BDE" w:rsidRDefault="00DD24D3" w:rsidP="00E7552C">
            <w:pPr>
              <w:pStyle w:val="a3"/>
              <w:autoSpaceDE w:val="0"/>
              <w:autoSpaceDN w:val="0"/>
              <w:adjustRightInd w:val="0"/>
              <w:ind w:left="0"/>
              <w:rPr>
                <w:rFonts w:ascii="Times New Roman" w:hAnsi="Times New Roman" w:cs="Times New Roman"/>
                <w:sz w:val="24"/>
                <w:szCs w:val="24"/>
              </w:rPr>
            </w:pPr>
          </w:p>
        </w:tc>
        <w:tc>
          <w:tcPr>
            <w:tcW w:w="4679" w:type="dxa"/>
          </w:tcPr>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Количественный подсчет по учебным</w:t>
            </w:r>
          </w:p>
          <w:p w:rsidR="00DD24D3" w:rsidRPr="00DD24D3" w:rsidRDefault="00DD24D3" w:rsidP="00E7552C">
            <w:pPr>
              <w:autoSpaceDE w:val="0"/>
              <w:autoSpaceDN w:val="0"/>
              <w:adjustRightInd w:val="0"/>
              <w:rPr>
                <w:rFonts w:ascii="Times New Roman" w:hAnsi="Times New Roman" w:cs="Times New Roman"/>
                <w:sz w:val="24"/>
                <w:szCs w:val="24"/>
              </w:rPr>
            </w:pPr>
            <w:r w:rsidRPr="00DD24D3">
              <w:rPr>
                <w:rFonts w:ascii="Times New Roman" w:hAnsi="Times New Roman" w:cs="Times New Roman"/>
                <w:sz w:val="24"/>
                <w:szCs w:val="24"/>
              </w:rPr>
              <w:t>годам</w:t>
            </w:r>
          </w:p>
          <w:p w:rsidR="00DD24D3" w:rsidRPr="00F33BDE" w:rsidRDefault="00DD24D3" w:rsidP="00E7552C">
            <w:pPr>
              <w:pStyle w:val="a3"/>
              <w:autoSpaceDE w:val="0"/>
              <w:autoSpaceDN w:val="0"/>
              <w:adjustRightInd w:val="0"/>
              <w:ind w:left="0"/>
              <w:rPr>
                <w:rFonts w:ascii="Times New Roman" w:hAnsi="Times New Roman" w:cs="Times New Roman"/>
                <w:sz w:val="24"/>
                <w:szCs w:val="24"/>
              </w:rPr>
            </w:pPr>
          </w:p>
        </w:tc>
      </w:tr>
      <w:tr w:rsidR="00DD24D3" w:rsidRPr="00F33BDE" w:rsidTr="00F33BDE">
        <w:tc>
          <w:tcPr>
            <w:tcW w:w="4675" w:type="dxa"/>
          </w:tcPr>
          <w:p w:rsidR="00DD24D3" w:rsidRPr="00C824BE" w:rsidRDefault="00DD24D3"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Положительные результаты</w:t>
            </w:r>
          </w:p>
          <w:p w:rsidR="00DD24D3" w:rsidRPr="00C824BE" w:rsidRDefault="00DD24D3"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учащихся, участников профессиональных</w:t>
            </w:r>
          </w:p>
          <w:p w:rsidR="00DD24D3" w:rsidRPr="00C824BE" w:rsidRDefault="00DD24D3"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проб, в конкурсах, смотрах с</w:t>
            </w:r>
          </w:p>
          <w:p w:rsidR="00DD24D3" w:rsidRPr="00C824BE" w:rsidRDefault="00DD24D3"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представлением результатов своей</w:t>
            </w:r>
          </w:p>
          <w:p w:rsidR="00DD24D3" w:rsidRPr="00C824BE" w:rsidRDefault="00DD24D3"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деятельности</w:t>
            </w:r>
          </w:p>
          <w:p w:rsidR="00DD24D3" w:rsidRPr="00F33BDE" w:rsidRDefault="00DD24D3" w:rsidP="00E7552C">
            <w:pPr>
              <w:pStyle w:val="a3"/>
              <w:autoSpaceDE w:val="0"/>
              <w:autoSpaceDN w:val="0"/>
              <w:adjustRightInd w:val="0"/>
              <w:ind w:left="0"/>
              <w:rPr>
                <w:rFonts w:ascii="Times New Roman" w:hAnsi="Times New Roman" w:cs="Times New Roman"/>
                <w:sz w:val="24"/>
                <w:szCs w:val="24"/>
              </w:rPr>
            </w:pPr>
          </w:p>
        </w:tc>
        <w:tc>
          <w:tcPr>
            <w:tcW w:w="4679" w:type="dxa"/>
          </w:tcPr>
          <w:p w:rsidR="00DD24D3" w:rsidRPr="00C824BE" w:rsidRDefault="00DD24D3"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Анализ участия учащихся в</w:t>
            </w:r>
          </w:p>
          <w:p w:rsidR="00DD24D3" w:rsidRPr="00C824BE" w:rsidRDefault="00DD24D3"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конкурсах, смотрах</w:t>
            </w:r>
          </w:p>
          <w:p w:rsidR="00DD24D3" w:rsidRPr="00F33BDE" w:rsidRDefault="00DD24D3" w:rsidP="00E7552C">
            <w:pPr>
              <w:pStyle w:val="a3"/>
              <w:autoSpaceDE w:val="0"/>
              <w:autoSpaceDN w:val="0"/>
              <w:adjustRightInd w:val="0"/>
              <w:ind w:left="0"/>
              <w:rPr>
                <w:rFonts w:ascii="Times New Roman" w:hAnsi="Times New Roman" w:cs="Times New Roman"/>
                <w:sz w:val="24"/>
                <w:szCs w:val="24"/>
              </w:rPr>
            </w:pPr>
          </w:p>
        </w:tc>
      </w:tr>
      <w:tr w:rsidR="00C824BE" w:rsidRPr="00F33BDE" w:rsidTr="00F33BDE">
        <w:tc>
          <w:tcPr>
            <w:tcW w:w="4675" w:type="dxa"/>
          </w:tcPr>
          <w:p w:rsidR="00C824BE" w:rsidRPr="00C824BE" w:rsidRDefault="00C824BE"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Рост количества педагогов,</w:t>
            </w:r>
          </w:p>
          <w:p w:rsidR="00C824BE" w:rsidRPr="00C824BE" w:rsidRDefault="00C824BE"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организующих профессиональные пробы</w:t>
            </w:r>
          </w:p>
          <w:p w:rsidR="00C824BE" w:rsidRPr="00F33BDE" w:rsidRDefault="00C824BE" w:rsidP="00E7552C">
            <w:pPr>
              <w:pStyle w:val="a3"/>
              <w:autoSpaceDE w:val="0"/>
              <w:autoSpaceDN w:val="0"/>
              <w:adjustRightInd w:val="0"/>
              <w:ind w:left="0"/>
              <w:rPr>
                <w:rFonts w:ascii="Times New Roman" w:hAnsi="Times New Roman" w:cs="Times New Roman"/>
                <w:sz w:val="24"/>
                <w:szCs w:val="24"/>
              </w:rPr>
            </w:pPr>
          </w:p>
        </w:tc>
        <w:tc>
          <w:tcPr>
            <w:tcW w:w="4679" w:type="dxa"/>
          </w:tcPr>
          <w:p w:rsidR="00C824BE" w:rsidRPr="00C824BE" w:rsidRDefault="00C824BE"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Количественный подсчет по учебным</w:t>
            </w:r>
          </w:p>
          <w:p w:rsidR="00C824BE" w:rsidRPr="00C824BE" w:rsidRDefault="00C824BE"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годам</w:t>
            </w:r>
          </w:p>
          <w:p w:rsidR="00C824BE" w:rsidRPr="00F33BDE" w:rsidRDefault="00C824BE" w:rsidP="00E7552C">
            <w:pPr>
              <w:pStyle w:val="a3"/>
              <w:autoSpaceDE w:val="0"/>
              <w:autoSpaceDN w:val="0"/>
              <w:adjustRightInd w:val="0"/>
              <w:ind w:left="0"/>
              <w:rPr>
                <w:rFonts w:ascii="Times New Roman" w:hAnsi="Times New Roman" w:cs="Times New Roman"/>
                <w:sz w:val="24"/>
                <w:szCs w:val="24"/>
              </w:rPr>
            </w:pPr>
          </w:p>
        </w:tc>
      </w:tr>
      <w:tr w:rsidR="00C824BE" w:rsidRPr="00F33BDE" w:rsidTr="00F33BDE">
        <w:tc>
          <w:tcPr>
            <w:tcW w:w="4675" w:type="dxa"/>
          </w:tcPr>
          <w:p w:rsidR="00C824BE" w:rsidRPr="00C824BE" w:rsidRDefault="00C824BE" w:rsidP="00E7552C">
            <w:pPr>
              <w:autoSpaceDE w:val="0"/>
              <w:autoSpaceDN w:val="0"/>
              <w:adjustRightInd w:val="0"/>
              <w:rPr>
                <w:rFonts w:ascii="Times New Roman" w:hAnsi="Times New Roman" w:cs="Times New Roman"/>
                <w:sz w:val="24"/>
                <w:szCs w:val="24"/>
              </w:rPr>
            </w:pPr>
            <w:r w:rsidRPr="00C824BE">
              <w:rPr>
                <w:rFonts w:ascii="Times New Roman" w:hAnsi="Times New Roman" w:cs="Times New Roman"/>
                <w:sz w:val="24"/>
                <w:szCs w:val="24"/>
              </w:rPr>
              <w:t xml:space="preserve">Внешняя экспертиза программы </w:t>
            </w:r>
          </w:p>
        </w:tc>
        <w:tc>
          <w:tcPr>
            <w:tcW w:w="4679" w:type="dxa"/>
          </w:tcPr>
          <w:p w:rsidR="00C824BE" w:rsidRPr="00C824BE" w:rsidRDefault="00C824BE" w:rsidP="00E755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Представление программа на методическом совете, семинарах, совещаниях, конференциях</w:t>
            </w:r>
          </w:p>
        </w:tc>
      </w:tr>
      <w:tr w:rsidR="00C824BE" w:rsidTr="00F33BDE">
        <w:tc>
          <w:tcPr>
            <w:tcW w:w="4675" w:type="dxa"/>
          </w:tcPr>
          <w:p w:rsidR="00C824BE" w:rsidRPr="00C824BE" w:rsidRDefault="00C824BE" w:rsidP="00C824BE">
            <w:pPr>
              <w:autoSpaceDE w:val="0"/>
              <w:autoSpaceDN w:val="0"/>
              <w:adjustRightInd w:val="0"/>
              <w:ind w:left="360"/>
              <w:rPr>
                <w:rFonts w:ascii="Times New Roman" w:hAnsi="Times New Roman" w:cs="Times New Roman"/>
                <w:sz w:val="24"/>
                <w:szCs w:val="24"/>
              </w:rPr>
            </w:pPr>
          </w:p>
        </w:tc>
        <w:tc>
          <w:tcPr>
            <w:tcW w:w="4679" w:type="dxa"/>
          </w:tcPr>
          <w:p w:rsidR="00C824BE" w:rsidRPr="00C824BE" w:rsidRDefault="00C824BE" w:rsidP="00C824BE">
            <w:pPr>
              <w:autoSpaceDE w:val="0"/>
              <w:autoSpaceDN w:val="0"/>
              <w:adjustRightInd w:val="0"/>
              <w:ind w:left="360"/>
              <w:rPr>
                <w:rFonts w:ascii="Times New Roman" w:hAnsi="Times New Roman" w:cs="Times New Roman"/>
                <w:sz w:val="24"/>
                <w:szCs w:val="24"/>
              </w:rPr>
            </w:pPr>
          </w:p>
        </w:tc>
      </w:tr>
    </w:tbl>
    <w:p w:rsidR="00DD24D3" w:rsidRPr="003A0C3F" w:rsidRDefault="00DD24D3" w:rsidP="00C824BE">
      <w:pPr>
        <w:pStyle w:val="a3"/>
        <w:autoSpaceDE w:val="0"/>
        <w:autoSpaceDN w:val="0"/>
        <w:adjustRightInd w:val="0"/>
        <w:spacing w:after="0" w:line="240" w:lineRule="auto"/>
        <w:ind w:left="360"/>
        <w:rPr>
          <w:rFonts w:ascii="TimesNewRomanPS-BoldMT" w:hAnsi="TimesNewRomanPS-BoldMT" w:cs="TimesNewRomanPS-BoldMT"/>
          <w:b/>
          <w:bCs/>
          <w:sz w:val="28"/>
          <w:szCs w:val="28"/>
        </w:rPr>
      </w:pPr>
    </w:p>
    <w:p w:rsidR="008E6F85" w:rsidRDefault="008E6F85" w:rsidP="00DD24D3">
      <w:pPr>
        <w:pStyle w:val="a3"/>
        <w:numPr>
          <w:ilvl w:val="0"/>
          <w:numId w:val="13"/>
        </w:numPr>
        <w:spacing w:line="240" w:lineRule="auto"/>
        <w:ind w:firstLine="567"/>
        <w:jc w:val="both"/>
        <w:rPr>
          <w:rFonts w:ascii="Times New Roman" w:hAnsi="Times New Roman" w:cs="Times New Roman"/>
          <w:sz w:val="24"/>
          <w:szCs w:val="24"/>
        </w:rPr>
      </w:pPr>
      <w:r w:rsidRPr="008120AF">
        <w:rPr>
          <w:rFonts w:ascii="Times New Roman" w:hAnsi="Times New Roman" w:cs="Times New Roman"/>
          <w:sz w:val="24"/>
          <w:szCs w:val="24"/>
        </w:rPr>
        <w:t>Риски, их миним</w:t>
      </w:r>
      <w:r w:rsidR="00E7552C">
        <w:rPr>
          <w:rFonts w:ascii="Times New Roman" w:hAnsi="Times New Roman" w:cs="Times New Roman"/>
          <w:sz w:val="24"/>
          <w:szCs w:val="24"/>
        </w:rPr>
        <w:t>и</w:t>
      </w:r>
      <w:r w:rsidRPr="008120AF">
        <w:rPr>
          <w:rFonts w:ascii="Times New Roman" w:hAnsi="Times New Roman" w:cs="Times New Roman"/>
          <w:sz w:val="24"/>
          <w:szCs w:val="24"/>
        </w:rPr>
        <w:t>зация.</w:t>
      </w:r>
    </w:p>
    <w:tbl>
      <w:tblPr>
        <w:tblStyle w:val="a4"/>
        <w:tblW w:w="0" w:type="auto"/>
        <w:tblLook w:val="04A0"/>
      </w:tblPr>
      <w:tblGrid>
        <w:gridCol w:w="4856"/>
        <w:gridCol w:w="4856"/>
      </w:tblGrid>
      <w:tr w:rsidR="00C824BE" w:rsidTr="00C824BE">
        <w:tc>
          <w:tcPr>
            <w:tcW w:w="4857" w:type="dxa"/>
          </w:tcPr>
          <w:p w:rsidR="00C824BE" w:rsidRDefault="00C824BE" w:rsidP="00C824BE">
            <w:pPr>
              <w:jc w:val="center"/>
              <w:rPr>
                <w:rFonts w:ascii="Times New Roman" w:hAnsi="Times New Roman" w:cs="Times New Roman"/>
                <w:sz w:val="24"/>
                <w:szCs w:val="24"/>
              </w:rPr>
            </w:pPr>
            <w:r>
              <w:rPr>
                <w:rFonts w:ascii="Times New Roman" w:hAnsi="Times New Roman" w:cs="Times New Roman"/>
                <w:sz w:val="24"/>
                <w:szCs w:val="24"/>
              </w:rPr>
              <w:t>Риски</w:t>
            </w:r>
          </w:p>
        </w:tc>
        <w:tc>
          <w:tcPr>
            <w:tcW w:w="4857" w:type="dxa"/>
          </w:tcPr>
          <w:p w:rsidR="00C824BE" w:rsidRDefault="00C824BE" w:rsidP="00C824BE">
            <w:pPr>
              <w:jc w:val="center"/>
              <w:rPr>
                <w:rFonts w:ascii="Times New Roman" w:hAnsi="Times New Roman" w:cs="Times New Roman"/>
                <w:sz w:val="24"/>
                <w:szCs w:val="24"/>
              </w:rPr>
            </w:pPr>
            <w:r>
              <w:rPr>
                <w:rFonts w:ascii="Times New Roman" w:hAnsi="Times New Roman" w:cs="Times New Roman"/>
                <w:sz w:val="24"/>
                <w:szCs w:val="24"/>
              </w:rPr>
              <w:t>Минимизация рисков</w:t>
            </w:r>
          </w:p>
        </w:tc>
      </w:tr>
      <w:tr w:rsidR="00C824BE" w:rsidTr="00C824BE">
        <w:tc>
          <w:tcPr>
            <w:tcW w:w="4857" w:type="dxa"/>
          </w:tcPr>
          <w:p w:rsidR="00C824BE" w:rsidRDefault="00C824BE" w:rsidP="00C824BE">
            <w:pPr>
              <w:jc w:val="both"/>
              <w:rPr>
                <w:rFonts w:ascii="Times New Roman" w:hAnsi="Times New Roman" w:cs="Times New Roman"/>
                <w:sz w:val="24"/>
                <w:szCs w:val="24"/>
              </w:rPr>
            </w:pPr>
            <w:r>
              <w:rPr>
                <w:rFonts w:ascii="Times New Roman" w:hAnsi="Times New Roman" w:cs="Times New Roman"/>
                <w:sz w:val="24"/>
                <w:szCs w:val="24"/>
              </w:rPr>
              <w:t>Нет специалистов для организации проб.</w:t>
            </w:r>
          </w:p>
        </w:tc>
        <w:tc>
          <w:tcPr>
            <w:tcW w:w="4857" w:type="dxa"/>
          </w:tcPr>
          <w:p w:rsidR="00C824BE" w:rsidRDefault="00C824BE" w:rsidP="00C824BE">
            <w:pPr>
              <w:jc w:val="both"/>
              <w:rPr>
                <w:rFonts w:ascii="Times New Roman" w:hAnsi="Times New Roman" w:cs="Times New Roman"/>
                <w:sz w:val="24"/>
                <w:szCs w:val="24"/>
              </w:rPr>
            </w:pPr>
            <w:r>
              <w:rPr>
                <w:rFonts w:ascii="Times New Roman" w:hAnsi="Times New Roman" w:cs="Times New Roman"/>
                <w:sz w:val="24"/>
                <w:szCs w:val="24"/>
              </w:rPr>
              <w:t>Установить связи со специалистами организаций, учебных заведений –Зюкайский техникум и его Карагайский филиал.</w:t>
            </w:r>
          </w:p>
        </w:tc>
      </w:tr>
      <w:tr w:rsidR="00E7552C" w:rsidTr="00FB4287">
        <w:tc>
          <w:tcPr>
            <w:tcW w:w="4857" w:type="dxa"/>
          </w:tcPr>
          <w:p w:rsidR="00E7552C" w:rsidRDefault="00E7552C" w:rsidP="00FB4287">
            <w:pPr>
              <w:jc w:val="both"/>
              <w:rPr>
                <w:rFonts w:ascii="Times New Roman" w:hAnsi="Times New Roman" w:cs="Times New Roman"/>
                <w:sz w:val="24"/>
                <w:szCs w:val="24"/>
              </w:rPr>
            </w:pPr>
            <w:r>
              <w:rPr>
                <w:rFonts w:ascii="Times New Roman" w:hAnsi="Times New Roman" w:cs="Times New Roman"/>
                <w:sz w:val="24"/>
                <w:szCs w:val="24"/>
              </w:rPr>
              <w:t xml:space="preserve">Педагоги не умеют составлять программы профессиональных проб. </w:t>
            </w:r>
          </w:p>
        </w:tc>
        <w:tc>
          <w:tcPr>
            <w:tcW w:w="4857" w:type="dxa"/>
          </w:tcPr>
          <w:p w:rsidR="00E7552C" w:rsidRDefault="00E7552C" w:rsidP="00FB4287">
            <w:pPr>
              <w:jc w:val="both"/>
              <w:rPr>
                <w:rFonts w:ascii="Times New Roman" w:hAnsi="Times New Roman" w:cs="Times New Roman"/>
                <w:sz w:val="24"/>
                <w:szCs w:val="24"/>
              </w:rPr>
            </w:pPr>
            <w:r>
              <w:rPr>
                <w:rFonts w:ascii="Times New Roman" w:hAnsi="Times New Roman" w:cs="Times New Roman"/>
                <w:sz w:val="24"/>
                <w:szCs w:val="24"/>
              </w:rPr>
              <w:t>Организация семинаров по данной теме, посещение курсов повышения квалификации.</w:t>
            </w:r>
          </w:p>
        </w:tc>
      </w:tr>
      <w:tr w:rsidR="00C824BE" w:rsidTr="00C824BE">
        <w:tc>
          <w:tcPr>
            <w:tcW w:w="4857" w:type="dxa"/>
          </w:tcPr>
          <w:p w:rsidR="00C824BE" w:rsidRDefault="006F622B" w:rsidP="006F622B">
            <w:pPr>
              <w:jc w:val="both"/>
              <w:rPr>
                <w:rFonts w:ascii="Times New Roman" w:hAnsi="Times New Roman" w:cs="Times New Roman"/>
                <w:sz w:val="24"/>
                <w:szCs w:val="24"/>
              </w:rPr>
            </w:pPr>
            <w:r>
              <w:rPr>
                <w:rFonts w:ascii="Times New Roman" w:hAnsi="Times New Roman" w:cs="Times New Roman"/>
                <w:sz w:val="24"/>
                <w:szCs w:val="24"/>
              </w:rPr>
              <w:t>Нерационально составлено расписание занятий  для проведения  профессиональных проб.</w:t>
            </w:r>
          </w:p>
        </w:tc>
        <w:tc>
          <w:tcPr>
            <w:tcW w:w="4857" w:type="dxa"/>
          </w:tcPr>
          <w:p w:rsidR="00C824BE" w:rsidRDefault="006F622B" w:rsidP="00C824BE">
            <w:pPr>
              <w:jc w:val="both"/>
              <w:rPr>
                <w:rFonts w:ascii="Times New Roman" w:hAnsi="Times New Roman" w:cs="Times New Roman"/>
                <w:sz w:val="24"/>
                <w:szCs w:val="24"/>
              </w:rPr>
            </w:pPr>
            <w:r>
              <w:rPr>
                <w:rFonts w:ascii="Times New Roman" w:hAnsi="Times New Roman" w:cs="Times New Roman"/>
                <w:sz w:val="24"/>
                <w:szCs w:val="24"/>
              </w:rPr>
              <w:t>Включение в расписание проведение профессиональных проб в рамках курсов по выбору</w:t>
            </w:r>
          </w:p>
        </w:tc>
      </w:tr>
      <w:tr w:rsidR="00F33BDE" w:rsidTr="00C824BE">
        <w:tc>
          <w:tcPr>
            <w:tcW w:w="4857" w:type="dxa"/>
          </w:tcPr>
          <w:p w:rsidR="00F33BDE" w:rsidRDefault="006F622B" w:rsidP="00C824BE">
            <w:pPr>
              <w:jc w:val="both"/>
              <w:rPr>
                <w:rFonts w:ascii="Times New Roman" w:hAnsi="Times New Roman" w:cs="Times New Roman"/>
                <w:sz w:val="24"/>
                <w:szCs w:val="24"/>
              </w:rPr>
            </w:pPr>
            <w:r>
              <w:rPr>
                <w:rFonts w:ascii="Times New Roman" w:hAnsi="Times New Roman" w:cs="Times New Roman"/>
                <w:sz w:val="24"/>
                <w:szCs w:val="24"/>
              </w:rPr>
              <w:t>Отсутствие МТБ для проведения профессиональных проб</w:t>
            </w:r>
          </w:p>
        </w:tc>
        <w:tc>
          <w:tcPr>
            <w:tcW w:w="4857" w:type="dxa"/>
          </w:tcPr>
          <w:p w:rsidR="00F33BDE" w:rsidRDefault="006F622B" w:rsidP="00C824BE">
            <w:pPr>
              <w:jc w:val="both"/>
              <w:rPr>
                <w:rFonts w:ascii="Times New Roman" w:hAnsi="Times New Roman" w:cs="Times New Roman"/>
                <w:sz w:val="24"/>
                <w:szCs w:val="24"/>
              </w:rPr>
            </w:pPr>
            <w:r>
              <w:rPr>
                <w:rFonts w:ascii="Times New Roman" w:hAnsi="Times New Roman" w:cs="Times New Roman"/>
                <w:sz w:val="24"/>
                <w:szCs w:val="24"/>
              </w:rPr>
              <w:t>Приобретение оборудования</w:t>
            </w:r>
          </w:p>
        </w:tc>
      </w:tr>
      <w:tr w:rsidR="00F33BDE" w:rsidTr="00C824BE">
        <w:tc>
          <w:tcPr>
            <w:tcW w:w="4857" w:type="dxa"/>
          </w:tcPr>
          <w:p w:rsidR="00F33BDE" w:rsidRDefault="006F622B" w:rsidP="00C824BE">
            <w:pPr>
              <w:jc w:val="both"/>
              <w:rPr>
                <w:rFonts w:ascii="Times New Roman" w:hAnsi="Times New Roman" w:cs="Times New Roman"/>
                <w:sz w:val="24"/>
                <w:szCs w:val="24"/>
              </w:rPr>
            </w:pPr>
            <w:r>
              <w:rPr>
                <w:rFonts w:ascii="Times New Roman" w:hAnsi="Times New Roman" w:cs="Times New Roman"/>
                <w:sz w:val="24"/>
                <w:szCs w:val="24"/>
              </w:rPr>
              <w:t>Не отработаны механизмы для проведения профессиональных проб на</w:t>
            </w:r>
            <w:r w:rsidR="00211D60">
              <w:rPr>
                <w:rFonts w:ascii="Times New Roman" w:hAnsi="Times New Roman" w:cs="Times New Roman"/>
                <w:sz w:val="24"/>
                <w:szCs w:val="24"/>
              </w:rPr>
              <w:t xml:space="preserve"> предприятиях, организациях, учебных заведениях</w:t>
            </w:r>
          </w:p>
        </w:tc>
        <w:tc>
          <w:tcPr>
            <w:tcW w:w="4857" w:type="dxa"/>
          </w:tcPr>
          <w:p w:rsidR="00F33BDE" w:rsidRDefault="00E7552C" w:rsidP="00C824BE">
            <w:pPr>
              <w:jc w:val="both"/>
              <w:rPr>
                <w:rFonts w:ascii="Times New Roman" w:hAnsi="Times New Roman" w:cs="Times New Roman"/>
                <w:sz w:val="24"/>
                <w:szCs w:val="24"/>
              </w:rPr>
            </w:pPr>
            <w:r>
              <w:rPr>
                <w:rFonts w:ascii="Times New Roman" w:hAnsi="Times New Roman" w:cs="Times New Roman"/>
                <w:sz w:val="24"/>
                <w:szCs w:val="24"/>
              </w:rPr>
              <w:t>Составить договоры, соглашения</w:t>
            </w:r>
            <w:r w:rsidR="00211D60">
              <w:rPr>
                <w:rFonts w:ascii="Times New Roman" w:hAnsi="Times New Roman" w:cs="Times New Roman"/>
                <w:sz w:val="24"/>
                <w:szCs w:val="24"/>
              </w:rPr>
              <w:t xml:space="preserve"> о проведении профессиональных проб.</w:t>
            </w:r>
          </w:p>
        </w:tc>
      </w:tr>
      <w:tr w:rsidR="00F33BDE" w:rsidTr="00C824BE">
        <w:tc>
          <w:tcPr>
            <w:tcW w:w="4857" w:type="dxa"/>
          </w:tcPr>
          <w:p w:rsidR="00F33BDE" w:rsidRDefault="00F33BDE" w:rsidP="00C824BE">
            <w:pPr>
              <w:jc w:val="both"/>
              <w:rPr>
                <w:rFonts w:ascii="Times New Roman" w:hAnsi="Times New Roman" w:cs="Times New Roman"/>
                <w:sz w:val="24"/>
                <w:szCs w:val="24"/>
              </w:rPr>
            </w:pPr>
          </w:p>
        </w:tc>
        <w:tc>
          <w:tcPr>
            <w:tcW w:w="4857" w:type="dxa"/>
          </w:tcPr>
          <w:p w:rsidR="00F33BDE" w:rsidRDefault="00F33BDE" w:rsidP="00C824BE">
            <w:pPr>
              <w:jc w:val="both"/>
              <w:rPr>
                <w:rFonts w:ascii="Times New Roman" w:hAnsi="Times New Roman" w:cs="Times New Roman"/>
                <w:sz w:val="24"/>
                <w:szCs w:val="24"/>
              </w:rPr>
            </w:pPr>
          </w:p>
        </w:tc>
      </w:tr>
    </w:tbl>
    <w:p w:rsidR="00C824BE" w:rsidRPr="00C824BE" w:rsidRDefault="00C824BE" w:rsidP="00C824BE">
      <w:pPr>
        <w:spacing w:line="240" w:lineRule="auto"/>
        <w:jc w:val="both"/>
        <w:rPr>
          <w:rFonts w:ascii="Times New Roman" w:hAnsi="Times New Roman" w:cs="Times New Roman"/>
          <w:sz w:val="24"/>
          <w:szCs w:val="24"/>
        </w:rPr>
      </w:pPr>
    </w:p>
    <w:p w:rsidR="008E6F85" w:rsidRPr="008120AF" w:rsidRDefault="008E6F85" w:rsidP="00DD24D3">
      <w:pPr>
        <w:pStyle w:val="a3"/>
        <w:numPr>
          <w:ilvl w:val="0"/>
          <w:numId w:val="13"/>
        </w:numPr>
        <w:spacing w:line="240" w:lineRule="auto"/>
        <w:ind w:firstLine="567"/>
        <w:jc w:val="both"/>
        <w:rPr>
          <w:rFonts w:ascii="Times New Roman" w:hAnsi="Times New Roman" w:cs="Times New Roman"/>
          <w:sz w:val="24"/>
          <w:szCs w:val="24"/>
        </w:rPr>
      </w:pPr>
      <w:r w:rsidRPr="008120AF">
        <w:rPr>
          <w:rFonts w:ascii="Times New Roman" w:hAnsi="Times New Roman" w:cs="Times New Roman"/>
          <w:sz w:val="24"/>
          <w:szCs w:val="24"/>
        </w:rPr>
        <w:t>План на 2017-18 год</w:t>
      </w:r>
    </w:p>
    <w:p w:rsidR="008E6F85" w:rsidRPr="008120AF" w:rsidRDefault="008E6F85" w:rsidP="00B164BC">
      <w:pPr>
        <w:spacing w:line="240" w:lineRule="auto"/>
        <w:ind w:firstLine="567"/>
        <w:jc w:val="both"/>
        <w:rPr>
          <w:rFonts w:ascii="Times New Roman" w:hAnsi="Times New Roman" w:cs="Times New Roman"/>
          <w:sz w:val="24"/>
          <w:szCs w:val="24"/>
        </w:rPr>
      </w:pPr>
    </w:p>
    <w:tbl>
      <w:tblPr>
        <w:tblStyle w:val="a4"/>
        <w:tblW w:w="0" w:type="auto"/>
        <w:tblInd w:w="-176" w:type="dxa"/>
        <w:tblLook w:val="04A0"/>
      </w:tblPr>
      <w:tblGrid>
        <w:gridCol w:w="2987"/>
        <w:gridCol w:w="2336"/>
        <w:gridCol w:w="2179"/>
        <w:gridCol w:w="2292"/>
      </w:tblGrid>
      <w:tr w:rsidR="008E6F85" w:rsidRPr="008120AF" w:rsidTr="003709CE">
        <w:tc>
          <w:tcPr>
            <w:tcW w:w="2987" w:type="dxa"/>
          </w:tcPr>
          <w:p w:rsidR="008E6F85" w:rsidRPr="008120AF" w:rsidRDefault="008E6F85" w:rsidP="00E7552C">
            <w:pPr>
              <w:pStyle w:val="a3"/>
              <w:ind w:left="0"/>
              <w:jc w:val="center"/>
              <w:rPr>
                <w:rFonts w:ascii="Times New Roman" w:hAnsi="Times New Roman" w:cs="Times New Roman"/>
                <w:sz w:val="24"/>
                <w:szCs w:val="24"/>
              </w:rPr>
            </w:pPr>
            <w:r w:rsidRPr="008120AF">
              <w:rPr>
                <w:rFonts w:ascii="Times New Roman" w:hAnsi="Times New Roman" w:cs="Times New Roman"/>
                <w:sz w:val="24"/>
                <w:szCs w:val="24"/>
              </w:rPr>
              <w:t>действия</w:t>
            </w:r>
          </w:p>
        </w:tc>
        <w:tc>
          <w:tcPr>
            <w:tcW w:w="2336" w:type="dxa"/>
          </w:tcPr>
          <w:p w:rsidR="008E6F85" w:rsidRPr="008120AF" w:rsidRDefault="008E6F85" w:rsidP="007B7B8B">
            <w:pPr>
              <w:pStyle w:val="a3"/>
              <w:ind w:left="0"/>
              <w:jc w:val="center"/>
              <w:rPr>
                <w:rFonts w:ascii="Times New Roman" w:hAnsi="Times New Roman" w:cs="Times New Roman"/>
                <w:sz w:val="24"/>
                <w:szCs w:val="24"/>
              </w:rPr>
            </w:pPr>
            <w:r w:rsidRPr="008120AF">
              <w:rPr>
                <w:rFonts w:ascii="Times New Roman" w:hAnsi="Times New Roman" w:cs="Times New Roman"/>
                <w:sz w:val="24"/>
                <w:szCs w:val="24"/>
              </w:rPr>
              <w:t>кто ответственный</w:t>
            </w:r>
          </w:p>
        </w:tc>
        <w:tc>
          <w:tcPr>
            <w:tcW w:w="2179" w:type="dxa"/>
          </w:tcPr>
          <w:p w:rsidR="008E6F85" w:rsidRPr="008120AF" w:rsidRDefault="008E6F85" w:rsidP="007B7B8B">
            <w:pPr>
              <w:pStyle w:val="a3"/>
              <w:ind w:left="0"/>
              <w:jc w:val="center"/>
              <w:rPr>
                <w:rFonts w:ascii="Times New Roman" w:hAnsi="Times New Roman" w:cs="Times New Roman"/>
                <w:sz w:val="24"/>
                <w:szCs w:val="24"/>
              </w:rPr>
            </w:pPr>
            <w:r w:rsidRPr="008120AF">
              <w:rPr>
                <w:rFonts w:ascii="Times New Roman" w:hAnsi="Times New Roman" w:cs="Times New Roman"/>
                <w:sz w:val="24"/>
                <w:szCs w:val="24"/>
              </w:rPr>
              <w:t>сроки</w:t>
            </w:r>
          </w:p>
        </w:tc>
        <w:tc>
          <w:tcPr>
            <w:tcW w:w="2245" w:type="dxa"/>
          </w:tcPr>
          <w:p w:rsidR="008E6F85" w:rsidRPr="008120AF" w:rsidRDefault="008E6F85" w:rsidP="007B7B8B">
            <w:pPr>
              <w:pStyle w:val="a3"/>
              <w:ind w:left="0"/>
              <w:jc w:val="center"/>
              <w:rPr>
                <w:rFonts w:ascii="Times New Roman" w:hAnsi="Times New Roman" w:cs="Times New Roman"/>
                <w:sz w:val="24"/>
                <w:szCs w:val="24"/>
              </w:rPr>
            </w:pPr>
            <w:r w:rsidRPr="008120AF">
              <w:rPr>
                <w:rFonts w:ascii="Times New Roman" w:hAnsi="Times New Roman" w:cs="Times New Roman"/>
                <w:sz w:val="24"/>
                <w:szCs w:val="24"/>
              </w:rPr>
              <w:t>результат</w:t>
            </w:r>
          </w:p>
        </w:tc>
      </w:tr>
      <w:tr w:rsidR="008E6F85" w:rsidRPr="008120AF" w:rsidTr="003709CE">
        <w:tc>
          <w:tcPr>
            <w:tcW w:w="2987" w:type="dxa"/>
          </w:tcPr>
          <w:p w:rsidR="008E6F85" w:rsidRPr="008120AF" w:rsidRDefault="00371C01" w:rsidP="005829B3">
            <w:pPr>
              <w:pStyle w:val="a3"/>
              <w:numPr>
                <w:ilvl w:val="0"/>
                <w:numId w:val="15"/>
              </w:numPr>
              <w:tabs>
                <w:tab w:val="left" w:pos="176"/>
              </w:tabs>
              <w:ind w:left="-108"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Проведение семинара с педагогами по </w:t>
            </w:r>
            <w:r w:rsidR="005829B3">
              <w:rPr>
                <w:rFonts w:ascii="Times New Roman" w:hAnsi="Times New Roman" w:cs="Times New Roman"/>
                <w:sz w:val="24"/>
                <w:szCs w:val="24"/>
              </w:rPr>
              <w:t xml:space="preserve">проведению </w:t>
            </w:r>
            <w:r>
              <w:rPr>
                <w:rFonts w:ascii="Times New Roman" w:hAnsi="Times New Roman" w:cs="Times New Roman"/>
                <w:sz w:val="24"/>
                <w:szCs w:val="24"/>
              </w:rPr>
              <w:t>профессиональных проб</w:t>
            </w:r>
          </w:p>
        </w:tc>
        <w:tc>
          <w:tcPr>
            <w:tcW w:w="2336" w:type="dxa"/>
          </w:tcPr>
          <w:p w:rsidR="008E6F85" w:rsidRDefault="00371C01"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Аликина Л.А.</w:t>
            </w:r>
          </w:p>
          <w:p w:rsidR="00371C01" w:rsidRPr="008120AF" w:rsidRDefault="00371C01"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Нагоева Э.Г.</w:t>
            </w:r>
          </w:p>
        </w:tc>
        <w:tc>
          <w:tcPr>
            <w:tcW w:w="2179" w:type="dxa"/>
          </w:tcPr>
          <w:p w:rsidR="008E6F85" w:rsidRPr="008120AF" w:rsidRDefault="00481B48"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Август 2017 г.</w:t>
            </w:r>
          </w:p>
        </w:tc>
        <w:tc>
          <w:tcPr>
            <w:tcW w:w="2245" w:type="dxa"/>
          </w:tcPr>
          <w:p w:rsidR="008E6F85" w:rsidRPr="008120AF" w:rsidRDefault="005829B3" w:rsidP="005829B3">
            <w:pPr>
              <w:pStyle w:val="a3"/>
              <w:ind w:left="0"/>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педагогов в организации профессиональных проб</w:t>
            </w:r>
          </w:p>
        </w:tc>
      </w:tr>
      <w:tr w:rsidR="005829B3" w:rsidRPr="008120AF" w:rsidTr="003709CE">
        <w:tc>
          <w:tcPr>
            <w:tcW w:w="2987" w:type="dxa"/>
          </w:tcPr>
          <w:p w:rsidR="00E37CAF" w:rsidRPr="00E37CAF" w:rsidRDefault="00E37CAF" w:rsidP="00481B48">
            <w:pPr>
              <w:pStyle w:val="a3"/>
              <w:numPr>
                <w:ilvl w:val="0"/>
                <w:numId w:val="15"/>
              </w:numPr>
              <w:tabs>
                <w:tab w:val="left" w:pos="176"/>
              </w:tabs>
              <w:ind w:left="-108" w:firstLine="0"/>
              <w:jc w:val="both"/>
              <w:rPr>
                <w:rFonts w:ascii="Times New Roman" w:hAnsi="Times New Roman" w:cs="Times New Roman"/>
                <w:sz w:val="24"/>
                <w:szCs w:val="24"/>
              </w:rPr>
            </w:pPr>
            <w:r>
              <w:rPr>
                <w:rFonts w:ascii="Times New Roman" w:hAnsi="Times New Roman" w:cs="Times New Roman"/>
                <w:sz w:val="24"/>
                <w:szCs w:val="24"/>
              </w:rPr>
              <w:t>Составление программ профессиональных проб педагогами</w:t>
            </w:r>
          </w:p>
        </w:tc>
        <w:tc>
          <w:tcPr>
            <w:tcW w:w="2336" w:type="dxa"/>
          </w:tcPr>
          <w:p w:rsidR="00E37CAF" w:rsidRDefault="00481B48"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Учителя-предметники</w:t>
            </w:r>
          </w:p>
        </w:tc>
        <w:tc>
          <w:tcPr>
            <w:tcW w:w="2179" w:type="dxa"/>
          </w:tcPr>
          <w:p w:rsidR="00E37CAF"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Август 2017 г.</w:t>
            </w:r>
          </w:p>
        </w:tc>
        <w:tc>
          <w:tcPr>
            <w:tcW w:w="2245" w:type="dxa"/>
          </w:tcPr>
          <w:p w:rsidR="00E37CAF"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Программы профессиональных проб</w:t>
            </w:r>
          </w:p>
        </w:tc>
      </w:tr>
      <w:tr w:rsidR="005829B3" w:rsidRPr="008120AF" w:rsidTr="003709CE">
        <w:tc>
          <w:tcPr>
            <w:tcW w:w="2987" w:type="dxa"/>
          </w:tcPr>
          <w:p w:rsidR="00E37CAF" w:rsidRDefault="003C484D" w:rsidP="00481B48">
            <w:pPr>
              <w:pStyle w:val="a3"/>
              <w:numPr>
                <w:ilvl w:val="0"/>
                <w:numId w:val="15"/>
              </w:numPr>
              <w:tabs>
                <w:tab w:val="left" w:pos="176"/>
              </w:tabs>
              <w:ind w:left="-108" w:firstLine="0"/>
              <w:jc w:val="both"/>
              <w:rPr>
                <w:rFonts w:ascii="Times New Roman" w:hAnsi="Times New Roman" w:cs="Times New Roman"/>
                <w:sz w:val="24"/>
                <w:szCs w:val="24"/>
              </w:rPr>
            </w:pPr>
            <w:r>
              <w:rPr>
                <w:rFonts w:ascii="Times New Roman" w:hAnsi="Times New Roman" w:cs="Times New Roman"/>
                <w:sz w:val="24"/>
                <w:szCs w:val="24"/>
              </w:rPr>
              <w:t>Заключение договоров с предприятиями, организациями, учреждениями о профессиональных пробах</w:t>
            </w:r>
          </w:p>
        </w:tc>
        <w:tc>
          <w:tcPr>
            <w:tcW w:w="2336" w:type="dxa"/>
          </w:tcPr>
          <w:p w:rsidR="00E37CAF" w:rsidRDefault="00481B48"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Суп А.В.</w:t>
            </w:r>
          </w:p>
        </w:tc>
        <w:tc>
          <w:tcPr>
            <w:tcW w:w="2179" w:type="dxa"/>
          </w:tcPr>
          <w:p w:rsidR="00E37CAF" w:rsidRPr="008120AF" w:rsidRDefault="005829B3" w:rsidP="005829B3">
            <w:pPr>
              <w:pStyle w:val="a3"/>
              <w:ind w:left="0"/>
              <w:jc w:val="both"/>
              <w:rPr>
                <w:rFonts w:ascii="Times New Roman" w:hAnsi="Times New Roman" w:cs="Times New Roman"/>
                <w:sz w:val="24"/>
                <w:szCs w:val="24"/>
              </w:rPr>
            </w:pPr>
            <w:r>
              <w:rPr>
                <w:rFonts w:ascii="Times New Roman" w:hAnsi="Times New Roman" w:cs="Times New Roman"/>
                <w:sz w:val="24"/>
                <w:szCs w:val="24"/>
              </w:rPr>
              <w:t>Август, сентябрь 2017 г.</w:t>
            </w:r>
          </w:p>
        </w:tc>
        <w:tc>
          <w:tcPr>
            <w:tcW w:w="2245" w:type="dxa"/>
          </w:tcPr>
          <w:p w:rsidR="00E37CAF"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Договора и соглашения</w:t>
            </w:r>
          </w:p>
        </w:tc>
      </w:tr>
      <w:tr w:rsidR="008E6F85" w:rsidRPr="008120AF" w:rsidTr="003709CE">
        <w:tc>
          <w:tcPr>
            <w:tcW w:w="2987" w:type="dxa"/>
          </w:tcPr>
          <w:p w:rsidR="008E6F85" w:rsidRPr="008120AF" w:rsidRDefault="00E37CAF" w:rsidP="00481B48">
            <w:pPr>
              <w:pStyle w:val="a3"/>
              <w:numPr>
                <w:ilvl w:val="0"/>
                <w:numId w:val="15"/>
              </w:numPr>
              <w:tabs>
                <w:tab w:val="left" w:pos="176"/>
              </w:tabs>
              <w:ind w:left="-108"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Проведение тьюториалов с учащимися 7,8,9 классов </w:t>
            </w:r>
          </w:p>
        </w:tc>
        <w:tc>
          <w:tcPr>
            <w:tcW w:w="2336" w:type="dxa"/>
          </w:tcPr>
          <w:p w:rsidR="008E6F85" w:rsidRPr="008120AF" w:rsidRDefault="00E37CAF"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2179" w:type="dxa"/>
          </w:tcPr>
          <w:p w:rsidR="008E6F85"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Сентябрь  2017 г.</w:t>
            </w:r>
          </w:p>
        </w:tc>
        <w:tc>
          <w:tcPr>
            <w:tcW w:w="2245" w:type="dxa"/>
          </w:tcPr>
          <w:p w:rsidR="008E6F85"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Выбор учащимися профессиональных проб</w:t>
            </w:r>
          </w:p>
        </w:tc>
      </w:tr>
      <w:tr w:rsidR="008E6F85" w:rsidRPr="008120AF" w:rsidTr="003709CE">
        <w:tc>
          <w:tcPr>
            <w:tcW w:w="2987" w:type="dxa"/>
          </w:tcPr>
          <w:p w:rsidR="008E6F85" w:rsidRPr="008120AF" w:rsidRDefault="00E37CAF" w:rsidP="00481B48">
            <w:pPr>
              <w:pStyle w:val="a3"/>
              <w:numPr>
                <w:ilvl w:val="0"/>
                <w:numId w:val="15"/>
              </w:numPr>
              <w:tabs>
                <w:tab w:val="left" w:pos="176"/>
              </w:tabs>
              <w:ind w:left="-108" w:firstLine="0"/>
              <w:jc w:val="both"/>
              <w:rPr>
                <w:rFonts w:ascii="Times New Roman" w:hAnsi="Times New Roman" w:cs="Times New Roman"/>
                <w:sz w:val="24"/>
                <w:szCs w:val="24"/>
              </w:rPr>
            </w:pPr>
            <w:r>
              <w:rPr>
                <w:rFonts w:ascii="Times New Roman" w:hAnsi="Times New Roman" w:cs="Times New Roman"/>
                <w:sz w:val="24"/>
                <w:szCs w:val="24"/>
              </w:rPr>
              <w:t>Проведение профессиональных проб</w:t>
            </w:r>
          </w:p>
        </w:tc>
        <w:tc>
          <w:tcPr>
            <w:tcW w:w="2336" w:type="dxa"/>
          </w:tcPr>
          <w:p w:rsidR="008E6F85" w:rsidRPr="008120AF" w:rsidRDefault="00E37CAF"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Учителя-предметники, классные руководители</w:t>
            </w:r>
          </w:p>
        </w:tc>
        <w:tc>
          <w:tcPr>
            <w:tcW w:w="2179" w:type="dxa"/>
          </w:tcPr>
          <w:p w:rsidR="008E6F85"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2017-2018 уч.г.</w:t>
            </w:r>
          </w:p>
        </w:tc>
        <w:tc>
          <w:tcPr>
            <w:tcW w:w="2245" w:type="dxa"/>
          </w:tcPr>
          <w:p w:rsidR="008E6F85" w:rsidRPr="008120AF" w:rsidRDefault="005829B3" w:rsidP="005829B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Приобретение профессиональных навыков </w:t>
            </w:r>
          </w:p>
        </w:tc>
      </w:tr>
      <w:tr w:rsidR="005829B3" w:rsidRPr="008120AF" w:rsidTr="003709CE">
        <w:tc>
          <w:tcPr>
            <w:tcW w:w="2987" w:type="dxa"/>
          </w:tcPr>
          <w:p w:rsidR="00E37CAF" w:rsidRDefault="007B7B8B" w:rsidP="00481B48">
            <w:pPr>
              <w:pStyle w:val="a3"/>
              <w:numPr>
                <w:ilvl w:val="0"/>
                <w:numId w:val="15"/>
              </w:numPr>
              <w:tabs>
                <w:tab w:val="left" w:pos="176"/>
              </w:tabs>
              <w:ind w:left="-108" w:firstLine="0"/>
              <w:jc w:val="both"/>
              <w:rPr>
                <w:rFonts w:ascii="Times New Roman" w:hAnsi="Times New Roman" w:cs="Times New Roman"/>
                <w:sz w:val="24"/>
                <w:szCs w:val="24"/>
              </w:rPr>
            </w:pPr>
            <w:r>
              <w:rPr>
                <w:rFonts w:ascii="Times New Roman" w:hAnsi="Times New Roman" w:cs="Times New Roman"/>
                <w:sz w:val="24"/>
                <w:szCs w:val="24"/>
              </w:rPr>
              <w:t>Проведение проектн</w:t>
            </w:r>
            <w:r w:rsidR="00BD73CC">
              <w:rPr>
                <w:rFonts w:ascii="Times New Roman" w:hAnsi="Times New Roman" w:cs="Times New Roman"/>
                <w:sz w:val="24"/>
                <w:szCs w:val="24"/>
              </w:rPr>
              <w:t>ых</w:t>
            </w:r>
            <w:r>
              <w:rPr>
                <w:rFonts w:ascii="Times New Roman" w:hAnsi="Times New Roman" w:cs="Times New Roman"/>
                <w:sz w:val="24"/>
                <w:szCs w:val="24"/>
              </w:rPr>
              <w:t xml:space="preserve"> дн</w:t>
            </w:r>
            <w:r w:rsidR="00BD73CC">
              <w:rPr>
                <w:rFonts w:ascii="Times New Roman" w:hAnsi="Times New Roman" w:cs="Times New Roman"/>
                <w:sz w:val="24"/>
                <w:szCs w:val="24"/>
              </w:rPr>
              <w:t>ей</w:t>
            </w:r>
            <w:r>
              <w:rPr>
                <w:rFonts w:ascii="Times New Roman" w:hAnsi="Times New Roman" w:cs="Times New Roman"/>
                <w:sz w:val="24"/>
                <w:szCs w:val="24"/>
              </w:rPr>
              <w:t xml:space="preserve"> «Калейдоскоп профессий»</w:t>
            </w:r>
            <w:r w:rsidR="00BD73CC">
              <w:rPr>
                <w:rFonts w:ascii="Times New Roman" w:hAnsi="Times New Roman" w:cs="Times New Roman"/>
                <w:sz w:val="24"/>
                <w:szCs w:val="24"/>
              </w:rPr>
              <w:t xml:space="preserve"> (7,8, 9 класс)</w:t>
            </w:r>
          </w:p>
        </w:tc>
        <w:tc>
          <w:tcPr>
            <w:tcW w:w="2336" w:type="dxa"/>
          </w:tcPr>
          <w:p w:rsidR="00E37CAF" w:rsidRDefault="00E7552C"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Учителя-предметники, классные руководители</w:t>
            </w:r>
          </w:p>
        </w:tc>
        <w:tc>
          <w:tcPr>
            <w:tcW w:w="2179" w:type="dxa"/>
          </w:tcPr>
          <w:p w:rsidR="00E37CAF"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Декабрь, март</w:t>
            </w:r>
          </w:p>
        </w:tc>
        <w:tc>
          <w:tcPr>
            <w:tcW w:w="2245" w:type="dxa"/>
          </w:tcPr>
          <w:p w:rsidR="00E37CAF"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Проект</w:t>
            </w:r>
          </w:p>
        </w:tc>
      </w:tr>
      <w:tr w:rsidR="005829B3" w:rsidRPr="008120AF" w:rsidTr="003709CE">
        <w:tc>
          <w:tcPr>
            <w:tcW w:w="2987" w:type="dxa"/>
          </w:tcPr>
          <w:p w:rsidR="00E37CAF" w:rsidRDefault="00E7552C" w:rsidP="00481B48">
            <w:pPr>
              <w:pStyle w:val="a3"/>
              <w:numPr>
                <w:ilvl w:val="0"/>
                <w:numId w:val="15"/>
              </w:numPr>
              <w:tabs>
                <w:tab w:val="left" w:pos="176"/>
              </w:tabs>
              <w:ind w:left="-108" w:firstLine="0"/>
              <w:jc w:val="both"/>
              <w:rPr>
                <w:rFonts w:ascii="Times New Roman" w:hAnsi="Times New Roman" w:cs="Times New Roman"/>
                <w:sz w:val="24"/>
                <w:szCs w:val="24"/>
              </w:rPr>
            </w:pPr>
            <w:r>
              <w:rPr>
                <w:rFonts w:ascii="Times New Roman" w:hAnsi="Times New Roman" w:cs="Times New Roman"/>
                <w:sz w:val="24"/>
                <w:szCs w:val="24"/>
              </w:rPr>
              <w:t>Представление результата прохождения профессиональных проб</w:t>
            </w:r>
          </w:p>
        </w:tc>
        <w:tc>
          <w:tcPr>
            <w:tcW w:w="2336" w:type="dxa"/>
          </w:tcPr>
          <w:p w:rsidR="00E37CAF" w:rsidRDefault="00E7552C"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Учителя-предметники, классные руководители</w:t>
            </w:r>
          </w:p>
        </w:tc>
        <w:tc>
          <w:tcPr>
            <w:tcW w:w="2179" w:type="dxa"/>
          </w:tcPr>
          <w:p w:rsidR="00E37CAF"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Март, апрель 2017 г.</w:t>
            </w:r>
          </w:p>
        </w:tc>
        <w:tc>
          <w:tcPr>
            <w:tcW w:w="2245" w:type="dxa"/>
          </w:tcPr>
          <w:p w:rsidR="00E37CAF" w:rsidRPr="008120AF" w:rsidRDefault="005829B3" w:rsidP="005829B3">
            <w:pPr>
              <w:pStyle w:val="a3"/>
              <w:ind w:left="0"/>
              <w:jc w:val="both"/>
              <w:rPr>
                <w:rFonts w:ascii="Times New Roman" w:hAnsi="Times New Roman" w:cs="Times New Roman"/>
                <w:sz w:val="24"/>
                <w:szCs w:val="24"/>
              </w:rPr>
            </w:pPr>
            <w:r>
              <w:rPr>
                <w:rFonts w:ascii="Times New Roman" w:hAnsi="Times New Roman" w:cs="Times New Roman"/>
                <w:sz w:val="24"/>
                <w:szCs w:val="24"/>
              </w:rPr>
              <w:t>Сознательный выбор будущей профессиональной деятельности</w:t>
            </w:r>
          </w:p>
        </w:tc>
      </w:tr>
      <w:tr w:rsidR="005829B3" w:rsidRPr="008120AF" w:rsidTr="003709CE">
        <w:tc>
          <w:tcPr>
            <w:tcW w:w="2987" w:type="dxa"/>
          </w:tcPr>
          <w:p w:rsidR="005829B3" w:rsidRDefault="005829B3" w:rsidP="00481B48">
            <w:pPr>
              <w:pStyle w:val="a3"/>
              <w:numPr>
                <w:ilvl w:val="0"/>
                <w:numId w:val="15"/>
              </w:numPr>
              <w:tabs>
                <w:tab w:val="left" w:pos="176"/>
              </w:tabs>
              <w:ind w:left="-108" w:firstLine="0"/>
              <w:jc w:val="both"/>
              <w:rPr>
                <w:rFonts w:ascii="Times New Roman" w:hAnsi="Times New Roman" w:cs="Times New Roman"/>
                <w:sz w:val="24"/>
                <w:szCs w:val="24"/>
              </w:rPr>
            </w:pPr>
            <w:r>
              <w:rPr>
                <w:rFonts w:ascii="Times New Roman" w:hAnsi="Times New Roman" w:cs="Times New Roman"/>
                <w:sz w:val="24"/>
                <w:szCs w:val="24"/>
              </w:rPr>
              <w:t>Участие педагогов и учащихся в конкурсах, конференциях</w:t>
            </w:r>
          </w:p>
        </w:tc>
        <w:tc>
          <w:tcPr>
            <w:tcW w:w="2336" w:type="dxa"/>
          </w:tcPr>
          <w:p w:rsidR="005829B3"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Учителя-предметники, классные руководители</w:t>
            </w:r>
          </w:p>
        </w:tc>
        <w:tc>
          <w:tcPr>
            <w:tcW w:w="2179" w:type="dxa"/>
          </w:tcPr>
          <w:p w:rsidR="005829B3" w:rsidRPr="008120AF" w:rsidRDefault="005829B3" w:rsidP="00E56046">
            <w:pPr>
              <w:pStyle w:val="a3"/>
              <w:ind w:left="0"/>
              <w:jc w:val="both"/>
              <w:rPr>
                <w:rFonts w:ascii="Times New Roman" w:hAnsi="Times New Roman" w:cs="Times New Roman"/>
                <w:sz w:val="24"/>
                <w:szCs w:val="24"/>
              </w:rPr>
            </w:pPr>
            <w:r>
              <w:rPr>
                <w:rFonts w:ascii="Times New Roman" w:hAnsi="Times New Roman" w:cs="Times New Roman"/>
                <w:sz w:val="24"/>
                <w:szCs w:val="24"/>
              </w:rPr>
              <w:t>2017-2018 уч.г.</w:t>
            </w:r>
          </w:p>
        </w:tc>
        <w:tc>
          <w:tcPr>
            <w:tcW w:w="2245" w:type="dxa"/>
          </w:tcPr>
          <w:p w:rsidR="005829B3" w:rsidRPr="008120AF" w:rsidRDefault="005829B3" w:rsidP="007B7B8B">
            <w:pPr>
              <w:pStyle w:val="a3"/>
              <w:ind w:left="0"/>
              <w:jc w:val="both"/>
              <w:rPr>
                <w:rFonts w:ascii="Times New Roman" w:hAnsi="Times New Roman" w:cs="Times New Roman"/>
                <w:sz w:val="24"/>
                <w:szCs w:val="24"/>
              </w:rPr>
            </w:pPr>
            <w:r>
              <w:rPr>
                <w:rFonts w:ascii="Times New Roman" w:hAnsi="Times New Roman" w:cs="Times New Roman"/>
                <w:sz w:val="24"/>
                <w:szCs w:val="24"/>
              </w:rPr>
              <w:t>Готовность к исследовательской преобразовательной и коммуникативной детельности</w:t>
            </w:r>
          </w:p>
        </w:tc>
      </w:tr>
      <w:tr w:rsidR="005829B3" w:rsidRPr="008120AF" w:rsidTr="003709CE">
        <w:tc>
          <w:tcPr>
            <w:tcW w:w="2987" w:type="dxa"/>
          </w:tcPr>
          <w:p w:rsidR="005829B3" w:rsidRDefault="005829B3" w:rsidP="005829B3">
            <w:pPr>
              <w:pStyle w:val="a3"/>
              <w:ind w:left="-108"/>
              <w:jc w:val="both"/>
              <w:rPr>
                <w:rFonts w:ascii="Times New Roman" w:hAnsi="Times New Roman" w:cs="Times New Roman"/>
                <w:sz w:val="24"/>
                <w:szCs w:val="24"/>
              </w:rPr>
            </w:pPr>
          </w:p>
        </w:tc>
        <w:tc>
          <w:tcPr>
            <w:tcW w:w="2336" w:type="dxa"/>
          </w:tcPr>
          <w:p w:rsidR="005829B3" w:rsidRDefault="005829B3" w:rsidP="007B7B8B">
            <w:pPr>
              <w:pStyle w:val="a3"/>
              <w:ind w:left="0"/>
              <w:jc w:val="both"/>
              <w:rPr>
                <w:rFonts w:ascii="Times New Roman" w:hAnsi="Times New Roman" w:cs="Times New Roman"/>
                <w:sz w:val="24"/>
                <w:szCs w:val="24"/>
              </w:rPr>
            </w:pPr>
          </w:p>
        </w:tc>
        <w:tc>
          <w:tcPr>
            <w:tcW w:w="2179" w:type="dxa"/>
          </w:tcPr>
          <w:p w:rsidR="005829B3" w:rsidRPr="008120AF" w:rsidRDefault="005829B3" w:rsidP="007B7B8B">
            <w:pPr>
              <w:pStyle w:val="a3"/>
              <w:ind w:left="0"/>
              <w:jc w:val="both"/>
              <w:rPr>
                <w:rFonts w:ascii="Times New Roman" w:hAnsi="Times New Roman" w:cs="Times New Roman"/>
                <w:sz w:val="24"/>
                <w:szCs w:val="24"/>
              </w:rPr>
            </w:pPr>
          </w:p>
        </w:tc>
        <w:tc>
          <w:tcPr>
            <w:tcW w:w="2245" w:type="dxa"/>
          </w:tcPr>
          <w:p w:rsidR="005829B3" w:rsidRPr="008120AF" w:rsidRDefault="005829B3" w:rsidP="007B7B8B">
            <w:pPr>
              <w:pStyle w:val="a3"/>
              <w:ind w:left="0"/>
              <w:jc w:val="both"/>
              <w:rPr>
                <w:rFonts w:ascii="Times New Roman" w:hAnsi="Times New Roman" w:cs="Times New Roman"/>
                <w:sz w:val="24"/>
                <w:szCs w:val="24"/>
              </w:rPr>
            </w:pPr>
          </w:p>
        </w:tc>
      </w:tr>
    </w:tbl>
    <w:p w:rsidR="008E6F85" w:rsidRPr="008120AF" w:rsidRDefault="008E6F85" w:rsidP="00B164BC">
      <w:pPr>
        <w:pStyle w:val="a3"/>
        <w:spacing w:line="240" w:lineRule="auto"/>
        <w:ind w:left="578" w:firstLine="567"/>
        <w:jc w:val="both"/>
        <w:rPr>
          <w:rFonts w:ascii="Times New Roman" w:hAnsi="Times New Roman" w:cs="Times New Roman"/>
          <w:sz w:val="24"/>
          <w:szCs w:val="24"/>
        </w:rPr>
      </w:pPr>
    </w:p>
    <w:p w:rsidR="008E6F85" w:rsidRPr="008120AF" w:rsidRDefault="008E6F85" w:rsidP="00B164BC">
      <w:pPr>
        <w:spacing w:line="240" w:lineRule="auto"/>
        <w:ind w:firstLine="567"/>
        <w:jc w:val="both"/>
        <w:rPr>
          <w:rFonts w:ascii="Times New Roman" w:hAnsi="Times New Roman" w:cs="Times New Roman"/>
          <w:sz w:val="24"/>
          <w:szCs w:val="24"/>
        </w:rPr>
      </w:pPr>
    </w:p>
    <w:sectPr w:rsidR="008E6F85" w:rsidRPr="008120AF" w:rsidSect="00CE0A15">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98A"/>
    <w:multiLevelType w:val="hybridMultilevel"/>
    <w:tmpl w:val="8F36A7E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20B1BF7"/>
    <w:multiLevelType w:val="hybridMultilevel"/>
    <w:tmpl w:val="0F048E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35758CE"/>
    <w:multiLevelType w:val="hybridMultilevel"/>
    <w:tmpl w:val="2146F1E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7C34F6"/>
    <w:multiLevelType w:val="hybridMultilevel"/>
    <w:tmpl w:val="2FD4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83535"/>
    <w:multiLevelType w:val="hybridMultilevel"/>
    <w:tmpl w:val="D23CC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742518"/>
    <w:multiLevelType w:val="hybridMultilevel"/>
    <w:tmpl w:val="6A48A9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EA5335"/>
    <w:multiLevelType w:val="hybridMultilevel"/>
    <w:tmpl w:val="0E6A7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2D0B21"/>
    <w:multiLevelType w:val="hybridMultilevel"/>
    <w:tmpl w:val="78C0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415943"/>
    <w:multiLevelType w:val="hybridMultilevel"/>
    <w:tmpl w:val="4B2C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B429A4"/>
    <w:multiLevelType w:val="hybridMultilevel"/>
    <w:tmpl w:val="857453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9FA6D17"/>
    <w:multiLevelType w:val="hybridMultilevel"/>
    <w:tmpl w:val="B2BC7E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8D1F5C"/>
    <w:multiLevelType w:val="hybridMultilevel"/>
    <w:tmpl w:val="757C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835184"/>
    <w:multiLevelType w:val="hybridMultilevel"/>
    <w:tmpl w:val="FB06BECE"/>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0750FBA"/>
    <w:multiLevelType w:val="hybridMultilevel"/>
    <w:tmpl w:val="C508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19215A"/>
    <w:multiLevelType w:val="hybridMultilevel"/>
    <w:tmpl w:val="33C0C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BD2EEB"/>
    <w:multiLevelType w:val="hybridMultilevel"/>
    <w:tmpl w:val="5B18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F01FA"/>
    <w:multiLevelType w:val="hybridMultilevel"/>
    <w:tmpl w:val="805A7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9"/>
  </w:num>
  <w:num w:numId="5">
    <w:abstractNumId w:val="12"/>
  </w:num>
  <w:num w:numId="6">
    <w:abstractNumId w:val="16"/>
  </w:num>
  <w:num w:numId="7">
    <w:abstractNumId w:val="1"/>
  </w:num>
  <w:num w:numId="8">
    <w:abstractNumId w:val="2"/>
  </w:num>
  <w:num w:numId="9">
    <w:abstractNumId w:val="5"/>
  </w:num>
  <w:num w:numId="10">
    <w:abstractNumId w:val="8"/>
  </w:num>
  <w:num w:numId="11">
    <w:abstractNumId w:val="4"/>
  </w:num>
  <w:num w:numId="12">
    <w:abstractNumId w:val="7"/>
  </w:num>
  <w:num w:numId="13">
    <w:abstractNumId w:val="14"/>
  </w:num>
  <w:num w:numId="14">
    <w:abstractNumId w:val="11"/>
  </w:num>
  <w:num w:numId="15">
    <w:abstractNumId w:val="3"/>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useFELayout/>
  </w:compat>
  <w:rsids>
    <w:rsidRoot w:val="00704F1F"/>
    <w:rsid w:val="000B305E"/>
    <w:rsid w:val="00196543"/>
    <w:rsid w:val="00211D60"/>
    <w:rsid w:val="002F1ACB"/>
    <w:rsid w:val="003476F9"/>
    <w:rsid w:val="003709CE"/>
    <w:rsid w:val="00371C01"/>
    <w:rsid w:val="003A0C3F"/>
    <w:rsid w:val="003C484D"/>
    <w:rsid w:val="00481B48"/>
    <w:rsid w:val="00492CE7"/>
    <w:rsid w:val="005829B3"/>
    <w:rsid w:val="0059429C"/>
    <w:rsid w:val="006F1917"/>
    <w:rsid w:val="006F622B"/>
    <w:rsid w:val="00704F1F"/>
    <w:rsid w:val="007A3629"/>
    <w:rsid w:val="007B7B8B"/>
    <w:rsid w:val="008120AF"/>
    <w:rsid w:val="008E6F85"/>
    <w:rsid w:val="00B164BC"/>
    <w:rsid w:val="00BD73CC"/>
    <w:rsid w:val="00C824BE"/>
    <w:rsid w:val="00CE0A15"/>
    <w:rsid w:val="00D60887"/>
    <w:rsid w:val="00D95987"/>
    <w:rsid w:val="00DD24D3"/>
    <w:rsid w:val="00E255FB"/>
    <w:rsid w:val="00E37CAF"/>
    <w:rsid w:val="00E7552C"/>
    <w:rsid w:val="00EE67AC"/>
    <w:rsid w:val="00F33BDE"/>
    <w:rsid w:val="00F43B66"/>
    <w:rsid w:val="00F64D75"/>
    <w:rsid w:val="00F7527E"/>
    <w:rsid w:val="00FA6183"/>
    <w:rsid w:val="00FC2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1F"/>
    <w:pPr>
      <w:ind w:left="720"/>
      <w:contextualSpacing/>
    </w:pPr>
  </w:style>
  <w:style w:type="table" w:styleId="a4">
    <w:name w:val="Table Grid"/>
    <w:basedOn w:val="a1"/>
    <w:uiPriority w:val="59"/>
    <w:rsid w:val="008E6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D60887"/>
    <w:pPr>
      <w:spacing w:after="0" w:line="240" w:lineRule="auto"/>
      <w:ind w:firstLine="54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D60887"/>
    <w:rPr>
      <w:rFonts w:ascii="Times New Roman" w:eastAsia="Times New Roman" w:hAnsi="Times New Roman" w:cs="Times New Roman"/>
      <w:sz w:val="28"/>
      <w:szCs w:val="28"/>
    </w:rPr>
  </w:style>
  <w:style w:type="paragraph" w:customStyle="1" w:styleId="Default">
    <w:name w:val="Default"/>
    <w:rsid w:val="005942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8B75-ABA1-4654-8CE0-D1FD5720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9</cp:revision>
  <dcterms:created xsi:type="dcterms:W3CDTF">2017-05-04T08:57:00Z</dcterms:created>
  <dcterms:modified xsi:type="dcterms:W3CDTF">2017-07-03T18:57:00Z</dcterms:modified>
</cp:coreProperties>
</file>