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FF" w:rsidRDefault="002C2AFF" w:rsidP="00B92BD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СОВРЕМЕННЫЕ ОБРАЗОВАТЕЛЬНЫЕ ТЕХНОЛОГИИ КАК ФАКТОР ПОВЫШЕНИЯ КАЧЕСТВА ОБУЧЕНИЯ МЛАДШИХ ШКОЛЬНИКОВ</w:t>
      </w:r>
    </w:p>
    <w:p w:rsidR="002C2AFF" w:rsidRPr="00B92BDB" w:rsidRDefault="002C2AFF" w:rsidP="00B92BDB">
      <w:pPr>
        <w:spacing w:after="0" w:line="360" w:lineRule="auto"/>
        <w:jc w:val="center"/>
        <w:rPr>
          <w:rFonts w:ascii="Times New Roman" w:eastAsia="Times New Roman" w:hAnsi="Times New Roman" w:cs="Times New Roman"/>
          <w:sz w:val="28"/>
          <w:szCs w:val="28"/>
        </w:rPr>
      </w:pPr>
    </w:p>
    <w:p w:rsidR="002312CE" w:rsidRPr="00CF38C2" w:rsidRDefault="002C2AFF" w:rsidP="00CF38C2">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Использование </w:t>
      </w:r>
      <w:r w:rsidR="00B66910">
        <w:rPr>
          <w:rFonts w:ascii="Times New Roman" w:hAnsi="Times New Roman" w:cs="Times New Roman"/>
          <w:sz w:val="28"/>
          <w:szCs w:val="28"/>
        </w:rPr>
        <w:t xml:space="preserve"> </w:t>
      </w:r>
      <w:r w:rsidR="00CF38C2">
        <w:rPr>
          <w:rFonts w:ascii="Times New Roman" w:hAnsi="Times New Roman" w:cs="Times New Roman"/>
          <w:sz w:val="28"/>
          <w:szCs w:val="28"/>
        </w:rPr>
        <w:t xml:space="preserve">в своей работе </w:t>
      </w:r>
      <w:r w:rsidR="00B66910">
        <w:rPr>
          <w:rFonts w:ascii="Times New Roman" w:hAnsi="Times New Roman" w:cs="Times New Roman"/>
          <w:sz w:val="28"/>
          <w:szCs w:val="28"/>
        </w:rPr>
        <w:t>современных образовательных технологий</w:t>
      </w:r>
      <w:r w:rsidR="00CF38C2">
        <w:rPr>
          <w:rFonts w:ascii="Times New Roman" w:hAnsi="Times New Roman" w:cs="Times New Roman"/>
          <w:sz w:val="28"/>
          <w:szCs w:val="28"/>
        </w:rPr>
        <w:t xml:space="preserve"> </w:t>
      </w:r>
      <w:r>
        <w:rPr>
          <w:rFonts w:ascii="Times New Roman" w:eastAsia="Times New Roman" w:hAnsi="Times New Roman" w:cs="Times New Roman"/>
          <w:sz w:val="28"/>
          <w:szCs w:val="28"/>
        </w:rPr>
        <w:t>–</w:t>
      </w:r>
      <w:r w:rsidR="002312CE" w:rsidRPr="002312CE">
        <w:rPr>
          <w:rFonts w:ascii="Times New Roman" w:eastAsia="Times New Roman" w:hAnsi="Times New Roman" w:cs="Times New Roman"/>
          <w:sz w:val="28"/>
          <w:szCs w:val="28"/>
        </w:rPr>
        <w:t xml:space="preserve"> это требовани</w:t>
      </w:r>
      <w:r w:rsidR="00CF38C2">
        <w:rPr>
          <w:rFonts w:ascii="Times New Roman" w:eastAsia="Times New Roman" w:hAnsi="Times New Roman" w:cs="Times New Roman"/>
          <w:sz w:val="28"/>
          <w:szCs w:val="28"/>
        </w:rPr>
        <w:t>е времени.  Учитель</w:t>
      </w:r>
      <w:r w:rsidR="00970859">
        <w:rPr>
          <w:rFonts w:ascii="Times New Roman" w:eastAsia="Times New Roman" w:hAnsi="Times New Roman" w:cs="Times New Roman"/>
          <w:sz w:val="28"/>
          <w:szCs w:val="28"/>
        </w:rPr>
        <w:t xml:space="preserve"> должен показывать </w:t>
      </w:r>
      <w:r w:rsidR="002312CE" w:rsidRPr="002312CE">
        <w:rPr>
          <w:rFonts w:ascii="Times New Roman" w:eastAsia="Times New Roman" w:hAnsi="Times New Roman" w:cs="Times New Roman"/>
          <w:sz w:val="28"/>
          <w:szCs w:val="28"/>
        </w:rPr>
        <w:t xml:space="preserve"> на уроке разные стратегии учения, чтобы сформировать способность личности учиться всю жи</w:t>
      </w:r>
      <w:r w:rsidR="00CF38C2">
        <w:rPr>
          <w:rFonts w:ascii="Times New Roman" w:eastAsia="Times New Roman" w:hAnsi="Times New Roman" w:cs="Times New Roman"/>
          <w:sz w:val="28"/>
          <w:szCs w:val="28"/>
        </w:rPr>
        <w:t>знь, способность к саморазвитию.</w:t>
      </w:r>
    </w:p>
    <w:p w:rsidR="006E4BFC" w:rsidRPr="00B92BDB" w:rsidRDefault="006E4BFC" w:rsidP="00B92BDB">
      <w:pPr>
        <w:spacing w:line="360" w:lineRule="auto"/>
        <w:ind w:firstLine="708"/>
        <w:jc w:val="both"/>
        <w:rPr>
          <w:rFonts w:ascii="Times New Roman" w:hAnsi="Times New Roman"/>
          <w:sz w:val="28"/>
          <w:szCs w:val="28"/>
        </w:rPr>
      </w:pPr>
      <w:r w:rsidRPr="00B92BDB">
        <w:rPr>
          <w:rFonts w:ascii="Times New Roman" w:hAnsi="Times New Roman"/>
          <w:sz w:val="28"/>
          <w:szCs w:val="28"/>
        </w:rPr>
        <w:t>Среди всего многообразия современ</w:t>
      </w:r>
      <w:r w:rsidR="002312CE">
        <w:rPr>
          <w:rFonts w:ascii="Times New Roman" w:hAnsi="Times New Roman"/>
          <w:sz w:val="28"/>
          <w:szCs w:val="28"/>
        </w:rPr>
        <w:t xml:space="preserve">ных образовательных технологий </w:t>
      </w:r>
      <w:r w:rsidR="002C2AFF">
        <w:rPr>
          <w:rFonts w:ascii="Times New Roman" w:hAnsi="Times New Roman"/>
          <w:sz w:val="28"/>
          <w:szCs w:val="28"/>
        </w:rPr>
        <w:t xml:space="preserve"> выделяются</w:t>
      </w:r>
      <w:r w:rsidR="00B66910">
        <w:rPr>
          <w:rFonts w:ascii="Times New Roman" w:hAnsi="Times New Roman"/>
          <w:sz w:val="28"/>
          <w:szCs w:val="28"/>
        </w:rPr>
        <w:t xml:space="preserve"> следующие</w:t>
      </w:r>
      <w:r w:rsidRPr="00B92BDB">
        <w:rPr>
          <w:rFonts w:ascii="Times New Roman" w:hAnsi="Times New Roman"/>
          <w:sz w:val="28"/>
          <w:szCs w:val="28"/>
        </w:rPr>
        <w:t>, которые применяю</w:t>
      </w:r>
      <w:r w:rsidR="002C2AFF">
        <w:rPr>
          <w:rFonts w:ascii="Times New Roman" w:hAnsi="Times New Roman"/>
          <w:sz w:val="28"/>
          <w:szCs w:val="28"/>
        </w:rPr>
        <w:t>тся</w:t>
      </w:r>
      <w:r w:rsidRPr="00B92BDB">
        <w:rPr>
          <w:rFonts w:ascii="Times New Roman" w:hAnsi="Times New Roman"/>
          <w:sz w:val="28"/>
          <w:szCs w:val="28"/>
        </w:rPr>
        <w:t xml:space="preserve"> в работе с </w:t>
      </w:r>
      <w:r w:rsidR="0095794E" w:rsidRPr="00B92BDB">
        <w:rPr>
          <w:rFonts w:ascii="Times New Roman" w:hAnsi="Times New Roman"/>
          <w:sz w:val="28"/>
          <w:szCs w:val="28"/>
        </w:rPr>
        <w:t xml:space="preserve">детьми </w:t>
      </w:r>
      <w:r w:rsidR="00F31566" w:rsidRPr="00B92BDB">
        <w:rPr>
          <w:rFonts w:ascii="Times New Roman" w:hAnsi="Times New Roman"/>
          <w:sz w:val="28"/>
          <w:szCs w:val="28"/>
        </w:rPr>
        <w:t xml:space="preserve"> </w:t>
      </w:r>
      <w:r w:rsidR="00F31297">
        <w:rPr>
          <w:rFonts w:ascii="Times New Roman" w:hAnsi="Times New Roman"/>
          <w:sz w:val="28"/>
          <w:szCs w:val="28"/>
        </w:rPr>
        <w:t>младшего школьного возраста.</w:t>
      </w:r>
    </w:p>
    <w:p w:rsidR="006E4BFC" w:rsidRPr="00B92BDB" w:rsidRDefault="006E4BFC" w:rsidP="00B92BDB">
      <w:pPr>
        <w:spacing w:after="0" w:line="360" w:lineRule="auto"/>
        <w:ind w:firstLine="708"/>
        <w:jc w:val="both"/>
        <w:rPr>
          <w:rFonts w:ascii="Times New Roman" w:hAnsi="Times New Roman"/>
          <w:sz w:val="28"/>
          <w:szCs w:val="28"/>
        </w:rPr>
      </w:pPr>
      <w:r w:rsidRPr="00B92BDB">
        <w:rPr>
          <w:rFonts w:ascii="Times New Roman" w:hAnsi="Times New Roman"/>
          <w:sz w:val="28"/>
          <w:szCs w:val="28"/>
        </w:rPr>
        <w:t xml:space="preserve">Использование </w:t>
      </w:r>
      <w:r w:rsidRPr="002C2AFF">
        <w:rPr>
          <w:rFonts w:ascii="Times New Roman" w:hAnsi="Times New Roman"/>
          <w:b/>
          <w:sz w:val="28"/>
          <w:szCs w:val="28"/>
        </w:rPr>
        <w:t>технологии</w:t>
      </w:r>
      <w:r w:rsidR="00561D30" w:rsidRPr="002C2AFF">
        <w:rPr>
          <w:rFonts w:ascii="Times New Roman" w:hAnsi="Times New Roman"/>
          <w:b/>
          <w:sz w:val="28"/>
          <w:szCs w:val="28"/>
        </w:rPr>
        <w:t xml:space="preserve"> </w:t>
      </w:r>
      <w:proofErr w:type="spellStart"/>
      <w:r w:rsidRPr="002C2AFF">
        <w:rPr>
          <w:rFonts w:ascii="Times New Roman" w:hAnsi="Times New Roman"/>
          <w:b/>
          <w:sz w:val="28"/>
          <w:szCs w:val="28"/>
        </w:rPr>
        <w:t>деятельностного</w:t>
      </w:r>
      <w:proofErr w:type="spellEnd"/>
      <w:r w:rsidRPr="002C2AFF">
        <w:rPr>
          <w:rFonts w:ascii="Times New Roman" w:hAnsi="Times New Roman"/>
          <w:b/>
          <w:sz w:val="28"/>
          <w:szCs w:val="28"/>
        </w:rPr>
        <w:t xml:space="preserve"> мето</w:t>
      </w:r>
      <w:r w:rsidR="004B2E02" w:rsidRPr="002C2AFF">
        <w:rPr>
          <w:rFonts w:ascii="Times New Roman" w:hAnsi="Times New Roman"/>
          <w:b/>
          <w:sz w:val="28"/>
          <w:szCs w:val="28"/>
        </w:rPr>
        <w:t>да</w:t>
      </w:r>
      <w:r w:rsidR="00561D30" w:rsidRPr="00B92BDB">
        <w:rPr>
          <w:rFonts w:ascii="Times New Roman" w:hAnsi="Times New Roman"/>
          <w:sz w:val="28"/>
          <w:szCs w:val="28"/>
        </w:rPr>
        <w:t xml:space="preserve">, </w:t>
      </w:r>
      <w:r w:rsidR="002312CE">
        <w:rPr>
          <w:rFonts w:ascii="Times New Roman" w:hAnsi="Times New Roman"/>
          <w:sz w:val="28"/>
          <w:szCs w:val="28"/>
        </w:rPr>
        <w:t>позволяет</w:t>
      </w:r>
      <w:r w:rsidRPr="00B92BDB">
        <w:rPr>
          <w:rFonts w:ascii="Times New Roman" w:hAnsi="Times New Roman"/>
          <w:sz w:val="28"/>
          <w:szCs w:val="28"/>
        </w:rPr>
        <w:t xml:space="preserve"> не просто </w:t>
      </w:r>
      <w:r w:rsidR="002C2AFF">
        <w:rPr>
          <w:rFonts w:ascii="Times New Roman" w:hAnsi="Times New Roman"/>
          <w:sz w:val="28"/>
          <w:szCs w:val="28"/>
        </w:rPr>
        <w:t>объяснить новый материал, а дает</w:t>
      </w:r>
      <w:r w:rsidRPr="00B92BDB">
        <w:rPr>
          <w:rFonts w:ascii="Times New Roman" w:hAnsi="Times New Roman"/>
          <w:sz w:val="28"/>
          <w:szCs w:val="28"/>
        </w:rPr>
        <w:t xml:space="preserve"> возможность ученику на уроке самому «открывать» новые знания. Ученик наблюдает, сопоставляет, обобщает результаты, выдвигает гипотезы, решает ту или иную проблему. Ведь научиться любой деятельности можно лишь выполняя её самостоятельно. Конфуций говорил «Скажи мне, и я забуду. Покажи мне, и я запомню. Дай мне действовать самому, и я научусь».</w:t>
      </w:r>
    </w:p>
    <w:p w:rsidR="002C2AFF" w:rsidRDefault="002C2AFF" w:rsidP="00B92BDB">
      <w:pPr>
        <w:spacing w:after="0" w:line="360" w:lineRule="auto"/>
        <w:ind w:firstLine="708"/>
        <w:jc w:val="both"/>
        <w:rPr>
          <w:rFonts w:ascii="Times New Roman" w:hAnsi="Times New Roman"/>
          <w:sz w:val="28"/>
          <w:szCs w:val="28"/>
        </w:rPr>
      </w:pPr>
      <w:r>
        <w:rPr>
          <w:rFonts w:ascii="Times New Roman" w:hAnsi="Times New Roman"/>
          <w:sz w:val="28"/>
          <w:szCs w:val="28"/>
        </w:rPr>
        <w:t xml:space="preserve">Часто используется </w:t>
      </w:r>
      <w:r w:rsidRPr="002C2AFF">
        <w:rPr>
          <w:rFonts w:ascii="Times New Roman" w:hAnsi="Times New Roman"/>
          <w:b/>
          <w:sz w:val="28"/>
          <w:szCs w:val="28"/>
        </w:rPr>
        <w:t>технология</w:t>
      </w:r>
      <w:r w:rsidR="00896069" w:rsidRPr="002C2AFF">
        <w:rPr>
          <w:rFonts w:ascii="Times New Roman" w:hAnsi="Times New Roman"/>
          <w:b/>
          <w:sz w:val="28"/>
          <w:szCs w:val="28"/>
        </w:rPr>
        <w:t xml:space="preserve"> проблемного обучения</w:t>
      </w:r>
      <w:r w:rsidR="00896069" w:rsidRPr="00B92BDB">
        <w:rPr>
          <w:rFonts w:ascii="Times New Roman" w:hAnsi="Times New Roman"/>
          <w:sz w:val="28"/>
          <w:szCs w:val="28"/>
        </w:rPr>
        <w:t>. Актуальность</w:t>
      </w:r>
      <w:r w:rsidR="00B53F5F" w:rsidRPr="00B92BDB">
        <w:rPr>
          <w:rFonts w:ascii="Times New Roman" w:hAnsi="Times New Roman"/>
          <w:sz w:val="28"/>
          <w:szCs w:val="28"/>
        </w:rPr>
        <w:t xml:space="preserve"> </w:t>
      </w:r>
      <w:r w:rsidR="00896069" w:rsidRPr="00B92BDB">
        <w:rPr>
          <w:rFonts w:ascii="Times New Roman" w:hAnsi="Times New Roman"/>
          <w:sz w:val="28"/>
          <w:szCs w:val="28"/>
        </w:rPr>
        <w:t>данной технологии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В преодолении посильных трудностей у учащихся возникает постоянная потребность в овладении новыми знаниями, новыми способами</w:t>
      </w:r>
      <w:r>
        <w:rPr>
          <w:rFonts w:ascii="Times New Roman" w:hAnsi="Times New Roman"/>
          <w:sz w:val="28"/>
          <w:szCs w:val="28"/>
        </w:rPr>
        <w:t xml:space="preserve"> действий, умениями и навыками.</w:t>
      </w:r>
    </w:p>
    <w:p w:rsidR="002C2AFF" w:rsidRDefault="00896069" w:rsidP="002C2AFF">
      <w:pPr>
        <w:spacing w:after="0" w:line="360" w:lineRule="auto"/>
        <w:ind w:firstLine="708"/>
        <w:jc w:val="both"/>
        <w:rPr>
          <w:rFonts w:ascii="Times New Roman" w:hAnsi="Times New Roman"/>
          <w:bCs/>
          <w:color w:val="231F20"/>
          <w:sz w:val="28"/>
          <w:szCs w:val="28"/>
        </w:rPr>
      </w:pPr>
      <w:r w:rsidRPr="00B92BDB">
        <w:rPr>
          <w:rFonts w:ascii="Times New Roman" w:hAnsi="Times New Roman"/>
          <w:sz w:val="28"/>
          <w:szCs w:val="28"/>
        </w:rPr>
        <w:t xml:space="preserve">Создание </w:t>
      </w:r>
      <w:r w:rsidRPr="002C2AFF">
        <w:rPr>
          <w:rFonts w:ascii="Times New Roman" w:hAnsi="Times New Roman"/>
          <w:b/>
          <w:sz w:val="28"/>
          <w:szCs w:val="28"/>
        </w:rPr>
        <w:t>проблемных ситуаций</w:t>
      </w:r>
      <w:r w:rsidRPr="00B92BDB">
        <w:rPr>
          <w:rFonts w:ascii="Times New Roman" w:hAnsi="Times New Roman"/>
          <w:sz w:val="28"/>
          <w:szCs w:val="28"/>
        </w:rPr>
        <w:t xml:space="preserve"> на уроках - это один из способов развития творческого мышления младших школьников. </w:t>
      </w:r>
      <w:r w:rsidRPr="00B92BDB">
        <w:rPr>
          <w:rFonts w:ascii="Times New Roman" w:hAnsi="Times New Roman"/>
          <w:bCs/>
          <w:color w:val="231F20"/>
          <w:sz w:val="28"/>
          <w:szCs w:val="28"/>
        </w:rPr>
        <w:t xml:space="preserve">Решение учебных проблем оказывает положительное воздействие на эмоциональную сферу учащихся, создаёт благоприятные условия для развития коммуникативных </w:t>
      </w:r>
      <w:r w:rsidRPr="00B92BDB">
        <w:rPr>
          <w:rFonts w:ascii="Times New Roman" w:hAnsi="Times New Roman"/>
          <w:bCs/>
          <w:color w:val="231F20"/>
          <w:sz w:val="28"/>
          <w:szCs w:val="28"/>
        </w:rPr>
        <w:lastRenderedPageBreak/>
        <w:t>способностей детей, развития их индивидуальности и творческого мышления. Кроме того, умение видеть проблемы, задавать вопросы, выдвигать гипотезы, давать определение понятиям, проводить наблюдения и эксперименты, делать выводы и умозаключения,  работать с текстом, доказывать и защищать свои идеи ведёт к достижению таких новообразований, как способность к самостоятельной познавательной деятельности, умение быть успешным в быстро изменяющемся мире.</w:t>
      </w:r>
    </w:p>
    <w:p w:rsidR="002C2AFF" w:rsidRDefault="00923815" w:rsidP="002C2AFF">
      <w:pPr>
        <w:spacing w:after="0" w:line="360" w:lineRule="auto"/>
        <w:ind w:firstLine="708"/>
        <w:jc w:val="both"/>
        <w:rPr>
          <w:rFonts w:ascii="Times New Roman" w:hAnsi="Times New Roman"/>
          <w:bCs/>
          <w:color w:val="231F20"/>
          <w:sz w:val="28"/>
          <w:szCs w:val="28"/>
        </w:rPr>
      </w:pPr>
      <w:r>
        <w:rPr>
          <w:rFonts w:ascii="Times New Roman" w:hAnsi="Times New Roman"/>
          <w:bCs/>
          <w:color w:val="231F20"/>
          <w:sz w:val="28"/>
          <w:szCs w:val="28"/>
        </w:rPr>
        <w:t xml:space="preserve">Приведу </w:t>
      </w:r>
      <w:r w:rsidRPr="002C2AFF">
        <w:rPr>
          <w:rFonts w:ascii="Times New Roman" w:hAnsi="Times New Roman"/>
          <w:bCs/>
          <w:color w:val="231F20"/>
          <w:sz w:val="28"/>
          <w:szCs w:val="28"/>
        </w:rPr>
        <w:t>пример</w:t>
      </w:r>
      <w:r w:rsidRPr="002C2AFF">
        <w:rPr>
          <w:rFonts w:ascii="Times New Roman" w:hAnsi="Times New Roman"/>
          <w:b/>
          <w:bCs/>
          <w:color w:val="231F20"/>
          <w:sz w:val="28"/>
          <w:szCs w:val="28"/>
        </w:rPr>
        <w:t xml:space="preserve"> </w:t>
      </w:r>
      <w:r>
        <w:rPr>
          <w:rFonts w:ascii="Times New Roman" w:hAnsi="Times New Roman"/>
          <w:bCs/>
          <w:color w:val="231F20"/>
          <w:sz w:val="28"/>
          <w:szCs w:val="28"/>
        </w:rPr>
        <w:t xml:space="preserve"> решения проблемной задачи.</w:t>
      </w:r>
      <w:r w:rsidR="002C2AFF">
        <w:rPr>
          <w:rFonts w:ascii="Times New Roman" w:hAnsi="Times New Roman"/>
          <w:bCs/>
          <w:color w:val="231F20"/>
          <w:sz w:val="28"/>
          <w:szCs w:val="28"/>
        </w:rPr>
        <w:t xml:space="preserve"> </w:t>
      </w:r>
      <w:r w:rsidR="00EF3390" w:rsidRPr="00B92BDB">
        <w:rPr>
          <w:rFonts w:ascii="Times New Roman" w:hAnsi="Times New Roman"/>
          <w:bCs/>
          <w:color w:val="231F20"/>
          <w:sz w:val="28"/>
          <w:szCs w:val="28"/>
        </w:rPr>
        <w:t>2 класс.</w:t>
      </w:r>
      <w:r w:rsidR="000B4C4B" w:rsidRPr="00B92BDB">
        <w:rPr>
          <w:rFonts w:ascii="Times New Roman" w:hAnsi="Times New Roman"/>
          <w:bCs/>
          <w:color w:val="231F20"/>
          <w:sz w:val="28"/>
          <w:szCs w:val="28"/>
        </w:rPr>
        <w:t xml:space="preserve"> </w:t>
      </w:r>
      <w:r w:rsidR="00EF3390" w:rsidRPr="00B92BDB">
        <w:rPr>
          <w:rFonts w:ascii="Times New Roman" w:hAnsi="Times New Roman"/>
          <w:bCs/>
          <w:color w:val="231F20"/>
          <w:sz w:val="28"/>
          <w:szCs w:val="28"/>
        </w:rPr>
        <w:t>Урок математики. Тема «Площадь прямоугольника».</w:t>
      </w:r>
      <w:r w:rsidR="002C2AFF">
        <w:rPr>
          <w:rFonts w:ascii="Times New Roman" w:hAnsi="Times New Roman"/>
          <w:bCs/>
          <w:color w:val="231F20"/>
          <w:sz w:val="28"/>
          <w:szCs w:val="28"/>
        </w:rPr>
        <w:t xml:space="preserve"> </w:t>
      </w:r>
      <w:r w:rsidR="00F31566" w:rsidRPr="00B92BDB">
        <w:rPr>
          <w:rFonts w:ascii="Times New Roman" w:hAnsi="Times New Roman"/>
          <w:bCs/>
          <w:color w:val="231F20"/>
          <w:sz w:val="28"/>
          <w:szCs w:val="28"/>
        </w:rPr>
        <w:t>К моменту изучения</w:t>
      </w:r>
      <w:r w:rsidR="000F5780">
        <w:rPr>
          <w:rFonts w:ascii="Times New Roman" w:hAnsi="Times New Roman"/>
          <w:bCs/>
          <w:color w:val="231F20"/>
          <w:sz w:val="28"/>
          <w:szCs w:val="28"/>
        </w:rPr>
        <w:t xml:space="preserve"> темы </w:t>
      </w:r>
      <w:r w:rsidR="00F31566" w:rsidRPr="00B92BDB">
        <w:rPr>
          <w:rFonts w:ascii="Times New Roman" w:hAnsi="Times New Roman"/>
          <w:bCs/>
          <w:color w:val="231F20"/>
          <w:sz w:val="28"/>
          <w:szCs w:val="28"/>
        </w:rPr>
        <w:t xml:space="preserve"> ученики уже получили конкретные представления о площади фигуры, познакомились с квадратным сантиметром и научились пользоваться этой единицей для измерения площадей фигур, и в частности площади прямоугольника.</w:t>
      </w:r>
      <w:r w:rsidR="002C2AFF">
        <w:rPr>
          <w:rFonts w:ascii="Times New Roman" w:hAnsi="Times New Roman"/>
          <w:bCs/>
          <w:color w:val="231F20"/>
          <w:sz w:val="28"/>
          <w:szCs w:val="28"/>
        </w:rPr>
        <w:t xml:space="preserve"> </w:t>
      </w:r>
    </w:p>
    <w:p w:rsidR="00EF3390" w:rsidRPr="00B92BDB" w:rsidRDefault="00923815" w:rsidP="002C2AFF">
      <w:pPr>
        <w:spacing w:after="0" w:line="360" w:lineRule="auto"/>
        <w:ind w:firstLine="708"/>
        <w:jc w:val="both"/>
        <w:rPr>
          <w:rFonts w:ascii="Times New Roman" w:hAnsi="Times New Roman"/>
          <w:bCs/>
          <w:color w:val="231F20"/>
          <w:sz w:val="28"/>
          <w:szCs w:val="28"/>
        </w:rPr>
      </w:pPr>
      <w:r>
        <w:rPr>
          <w:rFonts w:ascii="Times New Roman" w:hAnsi="Times New Roman"/>
          <w:bCs/>
          <w:color w:val="231F20"/>
          <w:sz w:val="28"/>
          <w:szCs w:val="28"/>
        </w:rPr>
        <w:t>Знакомст</w:t>
      </w:r>
      <w:r w:rsidR="00EF3390" w:rsidRPr="00B92BDB">
        <w:rPr>
          <w:rFonts w:ascii="Times New Roman" w:hAnsi="Times New Roman"/>
          <w:bCs/>
          <w:color w:val="231F20"/>
          <w:sz w:val="28"/>
          <w:szCs w:val="28"/>
        </w:rPr>
        <w:t>во с правилом вычисления п</w:t>
      </w:r>
      <w:r w:rsidR="000B4C4B" w:rsidRPr="00B92BDB">
        <w:rPr>
          <w:rFonts w:ascii="Times New Roman" w:hAnsi="Times New Roman"/>
          <w:bCs/>
          <w:color w:val="231F20"/>
          <w:sz w:val="28"/>
          <w:szCs w:val="28"/>
        </w:rPr>
        <w:t>лощади прямоугольника начинаю</w:t>
      </w:r>
      <w:r w:rsidR="00EF3390" w:rsidRPr="00B92BDB">
        <w:rPr>
          <w:rFonts w:ascii="Times New Roman" w:hAnsi="Times New Roman"/>
          <w:bCs/>
          <w:color w:val="231F20"/>
          <w:sz w:val="28"/>
          <w:szCs w:val="28"/>
        </w:rPr>
        <w:t xml:space="preserve"> с практической работы. Ученики получают листы бумаги, на каждом из которы</w:t>
      </w:r>
      <w:r w:rsidR="00F31566" w:rsidRPr="00B92BDB">
        <w:rPr>
          <w:rFonts w:ascii="Times New Roman" w:hAnsi="Times New Roman"/>
          <w:bCs/>
          <w:color w:val="231F20"/>
          <w:sz w:val="28"/>
          <w:szCs w:val="28"/>
        </w:rPr>
        <w:t xml:space="preserve">х начерчен прямоугольник длиной 7см и шириной 3 см, разбитый на квадратные сантиметры. </w:t>
      </w:r>
      <w:r w:rsidR="000B4C4B" w:rsidRPr="00B92BDB">
        <w:rPr>
          <w:rFonts w:ascii="Times New Roman" w:hAnsi="Times New Roman"/>
          <w:bCs/>
          <w:color w:val="231F20"/>
          <w:sz w:val="28"/>
          <w:szCs w:val="28"/>
        </w:rPr>
        <w:t xml:space="preserve">Затем они </w:t>
      </w:r>
      <w:r w:rsidR="00F31566" w:rsidRPr="00B92BDB">
        <w:rPr>
          <w:rFonts w:ascii="Times New Roman" w:hAnsi="Times New Roman"/>
          <w:bCs/>
          <w:color w:val="231F20"/>
          <w:sz w:val="28"/>
          <w:szCs w:val="28"/>
        </w:rPr>
        <w:t xml:space="preserve"> подсчитывают различными способами число клеток, содержащихся в прямоугольнике: 7 </w:t>
      </w:r>
      <w:proofErr w:type="spellStart"/>
      <w:r w:rsidR="00F31566" w:rsidRPr="00B92BDB">
        <w:rPr>
          <w:rFonts w:ascii="Times New Roman" w:hAnsi="Times New Roman"/>
          <w:bCs/>
          <w:color w:val="231F20"/>
          <w:sz w:val="28"/>
          <w:szCs w:val="28"/>
        </w:rPr>
        <w:t>х</w:t>
      </w:r>
      <w:proofErr w:type="spellEnd"/>
      <w:r w:rsidR="00F31566" w:rsidRPr="00B92BDB">
        <w:rPr>
          <w:rFonts w:ascii="Times New Roman" w:hAnsi="Times New Roman"/>
          <w:bCs/>
          <w:color w:val="231F20"/>
          <w:sz w:val="28"/>
          <w:szCs w:val="28"/>
        </w:rPr>
        <w:t xml:space="preserve"> 3 или 3х 7.</w:t>
      </w:r>
    </w:p>
    <w:p w:rsidR="00F31566" w:rsidRPr="00B92BDB" w:rsidRDefault="00CD2E48" w:rsidP="00B92BDB">
      <w:pPr>
        <w:spacing w:after="0" w:line="360" w:lineRule="auto"/>
        <w:jc w:val="both"/>
        <w:rPr>
          <w:rFonts w:ascii="Times New Roman" w:hAnsi="Times New Roman"/>
          <w:bCs/>
          <w:color w:val="231F20"/>
          <w:sz w:val="28"/>
          <w:szCs w:val="28"/>
        </w:rPr>
      </w:pPr>
      <w:r w:rsidRPr="00B92BDB">
        <w:rPr>
          <w:rFonts w:ascii="Times New Roman" w:hAnsi="Times New Roman"/>
          <w:bCs/>
          <w:color w:val="231F20"/>
          <w:sz w:val="28"/>
          <w:szCs w:val="28"/>
        </w:rPr>
        <w:tab/>
        <w:t xml:space="preserve">Далее демонстрирую </w:t>
      </w:r>
      <w:r w:rsidR="00F31566" w:rsidRPr="00B92BDB">
        <w:rPr>
          <w:rFonts w:ascii="Times New Roman" w:hAnsi="Times New Roman"/>
          <w:bCs/>
          <w:color w:val="231F20"/>
          <w:sz w:val="28"/>
          <w:szCs w:val="28"/>
        </w:rPr>
        <w:t xml:space="preserve"> прямоугольник, разделенный на квадратные сантиметры, но  его часть закрыта листом бумаги. Подсчет клеток становится невозможным</w:t>
      </w:r>
      <w:r w:rsidRPr="00B92BDB">
        <w:rPr>
          <w:rFonts w:ascii="Times New Roman" w:hAnsi="Times New Roman"/>
          <w:bCs/>
          <w:color w:val="231F20"/>
          <w:sz w:val="28"/>
          <w:szCs w:val="28"/>
        </w:rPr>
        <w:t>. Задаю</w:t>
      </w:r>
      <w:r w:rsidR="00F31566" w:rsidRPr="00B92BDB">
        <w:rPr>
          <w:rFonts w:ascii="Times New Roman" w:hAnsi="Times New Roman"/>
          <w:bCs/>
          <w:color w:val="231F20"/>
          <w:sz w:val="28"/>
          <w:szCs w:val="28"/>
        </w:rPr>
        <w:t xml:space="preserve"> вопрос: «Как в этом случае вычислить площадь прямоугольника?»</w:t>
      </w:r>
    </w:p>
    <w:p w:rsidR="00F31566" w:rsidRPr="00B92BDB" w:rsidRDefault="00F31566" w:rsidP="00B92BDB">
      <w:pPr>
        <w:spacing w:after="0" w:line="360" w:lineRule="auto"/>
        <w:jc w:val="both"/>
        <w:rPr>
          <w:rFonts w:ascii="Times New Roman" w:hAnsi="Times New Roman"/>
          <w:bCs/>
          <w:color w:val="231F20"/>
          <w:sz w:val="28"/>
          <w:szCs w:val="28"/>
        </w:rPr>
      </w:pPr>
      <w:r w:rsidRPr="00B92BDB">
        <w:rPr>
          <w:rFonts w:ascii="Times New Roman" w:hAnsi="Times New Roman"/>
          <w:bCs/>
          <w:color w:val="231F20"/>
          <w:sz w:val="28"/>
          <w:szCs w:val="28"/>
        </w:rPr>
        <w:tab/>
        <w:t>Многие ученики догадываются, что для этого число квадратов, находившихся</w:t>
      </w:r>
      <w:r w:rsidR="00CD2E48" w:rsidRPr="00B92BDB">
        <w:rPr>
          <w:rFonts w:ascii="Times New Roman" w:hAnsi="Times New Roman"/>
          <w:bCs/>
          <w:color w:val="231F20"/>
          <w:sz w:val="28"/>
          <w:szCs w:val="28"/>
        </w:rPr>
        <w:t xml:space="preserve"> в одном ряду (вертикальном или горизонтальном), умножить на число рядов: 6 </w:t>
      </w:r>
      <w:proofErr w:type="spellStart"/>
      <w:r w:rsidR="00CD2E48" w:rsidRPr="00B92BDB">
        <w:rPr>
          <w:rFonts w:ascii="Times New Roman" w:hAnsi="Times New Roman"/>
          <w:bCs/>
          <w:color w:val="231F20"/>
          <w:sz w:val="28"/>
          <w:szCs w:val="28"/>
        </w:rPr>
        <w:t>х</w:t>
      </w:r>
      <w:proofErr w:type="spellEnd"/>
      <w:r w:rsidR="00CD2E48" w:rsidRPr="00B92BDB">
        <w:rPr>
          <w:rFonts w:ascii="Times New Roman" w:hAnsi="Times New Roman"/>
          <w:bCs/>
          <w:color w:val="231F20"/>
          <w:sz w:val="28"/>
          <w:szCs w:val="28"/>
        </w:rPr>
        <w:t xml:space="preserve"> 3 = 18 или 3 </w:t>
      </w:r>
      <w:proofErr w:type="spellStart"/>
      <w:r w:rsidR="00CD2E48" w:rsidRPr="00B92BDB">
        <w:rPr>
          <w:rFonts w:ascii="Times New Roman" w:hAnsi="Times New Roman"/>
          <w:bCs/>
          <w:color w:val="231F20"/>
          <w:sz w:val="28"/>
          <w:szCs w:val="28"/>
        </w:rPr>
        <w:t>х</w:t>
      </w:r>
      <w:proofErr w:type="spellEnd"/>
      <w:r w:rsidR="00CD2E48" w:rsidRPr="00B92BDB">
        <w:rPr>
          <w:rFonts w:ascii="Times New Roman" w:hAnsi="Times New Roman"/>
          <w:bCs/>
          <w:color w:val="231F20"/>
          <w:sz w:val="28"/>
          <w:szCs w:val="28"/>
        </w:rPr>
        <w:t xml:space="preserve"> 6 = 18</w:t>
      </w:r>
      <w:r w:rsidR="000B4C4B" w:rsidRPr="00B92BDB">
        <w:rPr>
          <w:rFonts w:ascii="Times New Roman" w:hAnsi="Times New Roman"/>
          <w:bCs/>
          <w:color w:val="231F20"/>
          <w:sz w:val="28"/>
          <w:szCs w:val="28"/>
        </w:rPr>
        <w:t>.</w:t>
      </w:r>
    </w:p>
    <w:p w:rsidR="00CD2E48" w:rsidRPr="00B92BDB" w:rsidRDefault="00CD2E48" w:rsidP="00B92BDB">
      <w:pPr>
        <w:spacing w:after="0" w:line="360" w:lineRule="auto"/>
        <w:jc w:val="both"/>
        <w:rPr>
          <w:rFonts w:ascii="Times New Roman" w:hAnsi="Times New Roman"/>
          <w:bCs/>
          <w:color w:val="231F20"/>
          <w:sz w:val="28"/>
          <w:szCs w:val="28"/>
        </w:rPr>
      </w:pPr>
      <w:r w:rsidRPr="00B92BDB">
        <w:rPr>
          <w:rFonts w:ascii="Times New Roman" w:hAnsi="Times New Roman"/>
          <w:bCs/>
          <w:color w:val="231F20"/>
          <w:sz w:val="28"/>
          <w:szCs w:val="28"/>
        </w:rPr>
        <w:tab/>
        <w:t>Затем спрашиваю «Нужно ли каждый раз, находя площадь прямоугольника, разбивать его на полосы и квадраты, или, не делая этого, можно найти сразу площадь прямоугольника? Как это можно сделать?».</w:t>
      </w:r>
    </w:p>
    <w:p w:rsidR="004D5B13" w:rsidRPr="00B92BDB" w:rsidRDefault="00CD2E48" w:rsidP="00B92BDB">
      <w:pPr>
        <w:spacing w:before="100" w:beforeAutospacing="1" w:after="100" w:afterAutospacing="1" w:line="360" w:lineRule="auto"/>
        <w:jc w:val="both"/>
        <w:rPr>
          <w:rFonts w:ascii="Times New Roman" w:eastAsia="Times New Roman" w:hAnsi="Times New Roman" w:cs="Times New Roman"/>
          <w:sz w:val="28"/>
          <w:szCs w:val="28"/>
        </w:rPr>
      </w:pPr>
      <w:r w:rsidRPr="00B92BDB">
        <w:rPr>
          <w:rFonts w:ascii="Times New Roman" w:hAnsi="Times New Roman"/>
          <w:bCs/>
          <w:color w:val="231F20"/>
          <w:sz w:val="28"/>
          <w:szCs w:val="28"/>
        </w:rPr>
        <w:lastRenderedPageBreak/>
        <w:tab/>
        <w:t>Ответив на этот вопрос, ученики открывают новый способ вычисления площади прямоугольника.</w:t>
      </w:r>
      <w:r w:rsidR="004D5B13" w:rsidRPr="00B92BDB">
        <w:rPr>
          <w:rFonts w:ascii="Times New Roman" w:eastAsia="Times New Roman" w:hAnsi="Times New Roman" w:cs="Times New Roman"/>
          <w:sz w:val="28"/>
          <w:szCs w:val="28"/>
        </w:rPr>
        <w:t xml:space="preserve"> </w:t>
      </w:r>
    </w:p>
    <w:p w:rsidR="000B4C4B" w:rsidRPr="00B92BDB" w:rsidRDefault="004D5B13" w:rsidP="00B92BDB">
      <w:pPr>
        <w:spacing w:before="100" w:beforeAutospacing="1" w:after="100" w:afterAutospacing="1" w:line="360" w:lineRule="auto"/>
        <w:ind w:firstLine="708"/>
        <w:jc w:val="both"/>
        <w:rPr>
          <w:rFonts w:ascii="Times New Roman" w:eastAsia="Times New Roman" w:hAnsi="Times New Roman" w:cs="Times New Roman"/>
          <w:sz w:val="28"/>
          <w:szCs w:val="28"/>
        </w:rPr>
      </w:pPr>
      <w:r w:rsidRPr="00B92BDB">
        <w:rPr>
          <w:rFonts w:ascii="Times New Roman" w:eastAsia="Times New Roman" w:hAnsi="Times New Roman" w:cs="Times New Roman"/>
          <w:sz w:val="28"/>
          <w:szCs w:val="28"/>
        </w:rPr>
        <w:t xml:space="preserve">Открытые уроки математики  «Площадь прямоугольника» (2класс), «Умножение суммы на число» (3 класс), «Деление круглых чисел» (4 класс), «Координаты точек на плоскости» (4 класс) </w:t>
      </w:r>
      <w:r w:rsidR="002C2AFF">
        <w:rPr>
          <w:rFonts w:ascii="Times New Roman" w:eastAsia="Times New Roman" w:hAnsi="Times New Roman" w:cs="Times New Roman"/>
          <w:sz w:val="28"/>
          <w:szCs w:val="28"/>
        </w:rPr>
        <w:t>подтверждают  использование</w:t>
      </w:r>
      <w:r w:rsidRPr="00B92BDB">
        <w:rPr>
          <w:rFonts w:ascii="Times New Roman" w:eastAsia="Times New Roman" w:hAnsi="Times New Roman" w:cs="Times New Roman"/>
          <w:sz w:val="28"/>
          <w:szCs w:val="28"/>
        </w:rPr>
        <w:t xml:space="preserve"> данной технологии.</w:t>
      </w:r>
    </w:p>
    <w:p w:rsidR="005D101D" w:rsidRPr="00B92BDB" w:rsidRDefault="002C2AFF" w:rsidP="00B92BDB">
      <w:pPr>
        <w:spacing w:after="0" w:line="360" w:lineRule="auto"/>
        <w:ind w:firstLine="708"/>
        <w:jc w:val="both"/>
        <w:rPr>
          <w:rFonts w:ascii="Times New Roman" w:eastAsia="Times New Roman" w:hAnsi="Times New Roman" w:cs="Times New Roman"/>
          <w:sz w:val="28"/>
          <w:szCs w:val="28"/>
        </w:rPr>
      </w:pPr>
      <w:r>
        <w:rPr>
          <w:rFonts w:ascii="Times New Roman" w:hAnsi="Times New Roman"/>
          <w:bCs/>
          <w:color w:val="231F20"/>
          <w:sz w:val="28"/>
          <w:szCs w:val="28"/>
        </w:rPr>
        <w:t>В</w:t>
      </w:r>
      <w:r w:rsidR="000B4C4B" w:rsidRPr="00B92BDB">
        <w:rPr>
          <w:rFonts w:ascii="Times New Roman" w:eastAsia="Times New Roman" w:hAnsi="Times New Roman" w:cs="Times New Roman"/>
          <w:sz w:val="28"/>
          <w:szCs w:val="28"/>
        </w:rPr>
        <w:t>недряю</w:t>
      </w:r>
      <w:r>
        <w:rPr>
          <w:rFonts w:ascii="Times New Roman" w:eastAsia="Times New Roman" w:hAnsi="Times New Roman" w:cs="Times New Roman"/>
          <w:sz w:val="28"/>
          <w:szCs w:val="28"/>
        </w:rPr>
        <w:t>тся в</w:t>
      </w:r>
      <w:r w:rsidR="005D101D" w:rsidRPr="00B92BDB">
        <w:rPr>
          <w:rFonts w:ascii="Times New Roman" w:eastAsia="Times New Roman" w:hAnsi="Times New Roman" w:cs="Times New Roman"/>
          <w:sz w:val="28"/>
          <w:szCs w:val="28"/>
        </w:rPr>
        <w:t xml:space="preserve"> педагогическую деятельность элементы </w:t>
      </w:r>
      <w:r w:rsidR="005D101D" w:rsidRPr="002C2AFF">
        <w:rPr>
          <w:rFonts w:ascii="Times New Roman" w:eastAsia="Times New Roman" w:hAnsi="Times New Roman" w:cs="Times New Roman"/>
          <w:b/>
          <w:sz w:val="28"/>
          <w:szCs w:val="28"/>
        </w:rPr>
        <w:t>т</w:t>
      </w:r>
      <w:r w:rsidR="000B4C4B" w:rsidRPr="002C2AFF">
        <w:rPr>
          <w:rFonts w:ascii="Times New Roman" w:eastAsia="Times New Roman" w:hAnsi="Times New Roman" w:cs="Times New Roman"/>
          <w:b/>
          <w:sz w:val="28"/>
          <w:szCs w:val="28"/>
        </w:rPr>
        <w:t>ехнологии критического мышления</w:t>
      </w:r>
      <w:r w:rsidR="000B4C4B" w:rsidRPr="00B92BDB">
        <w:rPr>
          <w:rFonts w:ascii="Times New Roman" w:eastAsia="Times New Roman" w:hAnsi="Times New Roman" w:cs="Times New Roman"/>
          <w:sz w:val="28"/>
          <w:szCs w:val="28"/>
        </w:rPr>
        <w:t>.</w:t>
      </w:r>
      <w:r w:rsidR="00713092" w:rsidRPr="00B92B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Применяя эту технологию</w:t>
      </w:r>
      <w:r w:rsidR="005D101D" w:rsidRPr="00B92BDB">
        <w:rPr>
          <w:rFonts w:ascii="Times New Roman" w:eastAsia="Times New Roman" w:hAnsi="Times New Roman" w:cs="Times New Roman"/>
          <w:sz w:val="28"/>
          <w:szCs w:val="28"/>
        </w:rPr>
        <w:t>, посредством специально созданных учебных и позн</w:t>
      </w:r>
      <w:r w:rsidR="000B4C4B" w:rsidRPr="00B92BDB">
        <w:rPr>
          <w:rFonts w:ascii="Times New Roman" w:eastAsia="Times New Roman" w:hAnsi="Times New Roman" w:cs="Times New Roman"/>
          <w:sz w:val="28"/>
          <w:szCs w:val="28"/>
        </w:rPr>
        <w:t>авательных ситуаций развиваю</w:t>
      </w:r>
      <w:r>
        <w:rPr>
          <w:rFonts w:ascii="Times New Roman" w:eastAsia="Times New Roman" w:hAnsi="Times New Roman" w:cs="Times New Roman"/>
          <w:sz w:val="28"/>
          <w:szCs w:val="28"/>
        </w:rPr>
        <w:t>тся</w:t>
      </w:r>
      <w:r w:rsidR="000B4C4B" w:rsidRPr="00B92BDB">
        <w:rPr>
          <w:rFonts w:ascii="Times New Roman" w:eastAsia="Times New Roman" w:hAnsi="Times New Roman" w:cs="Times New Roman"/>
          <w:sz w:val="28"/>
          <w:szCs w:val="28"/>
        </w:rPr>
        <w:t xml:space="preserve"> </w:t>
      </w:r>
      <w:r w:rsidR="005D101D" w:rsidRPr="00B92BDB">
        <w:rPr>
          <w:rFonts w:ascii="Times New Roman" w:eastAsia="Times New Roman" w:hAnsi="Times New Roman" w:cs="Times New Roman"/>
          <w:sz w:val="28"/>
          <w:szCs w:val="28"/>
        </w:rPr>
        <w:t xml:space="preserve"> познавательные способности и процессы личности: разные виды памяти (слуховой, зрительной, моторной), мышление, внимание, восприятие. Также развитие </w:t>
      </w:r>
      <w:r w:rsidR="00713092" w:rsidRPr="00B92BDB">
        <w:rPr>
          <w:rFonts w:ascii="Times New Roman" w:eastAsia="Times New Roman" w:hAnsi="Times New Roman" w:cs="Times New Roman"/>
          <w:sz w:val="28"/>
          <w:szCs w:val="28"/>
        </w:rPr>
        <w:t>кр</w:t>
      </w:r>
      <w:r w:rsidR="00A82EB1">
        <w:rPr>
          <w:rFonts w:ascii="Times New Roman" w:eastAsia="Times New Roman" w:hAnsi="Times New Roman" w:cs="Times New Roman"/>
          <w:sz w:val="28"/>
          <w:szCs w:val="28"/>
        </w:rPr>
        <w:t>итического мышления направляется</w:t>
      </w:r>
      <w:r w:rsidR="005D101D" w:rsidRPr="00B92BDB">
        <w:rPr>
          <w:rFonts w:ascii="Times New Roman" w:eastAsia="Times New Roman" w:hAnsi="Times New Roman" w:cs="Times New Roman"/>
          <w:sz w:val="28"/>
          <w:szCs w:val="28"/>
        </w:rPr>
        <w:t xml:space="preserve"> на удовлетворение потребностей личности в уважении, самоутверждении, общении, игре и творчестве.</w:t>
      </w:r>
    </w:p>
    <w:p w:rsidR="005D101D" w:rsidRPr="00B92BDB" w:rsidRDefault="005D101D" w:rsidP="00923815">
      <w:pPr>
        <w:spacing w:after="0" w:line="360" w:lineRule="auto"/>
        <w:ind w:firstLine="708"/>
        <w:jc w:val="both"/>
        <w:rPr>
          <w:rFonts w:ascii="Times New Roman" w:eastAsia="Times New Roman" w:hAnsi="Times New Roman" w:cs="Times New Roman"/>
          <w:sz w:val="28"/>
          <w:szCs w:val="28"/>
        </w:rPr>
      </w:pPr>
      <w:r w:rsidRPr="00B92BDB">
        <w:rPr>
          <w:rFonts w:ascii="Times New Roman" w:eastAsia="Times New Roman" w:hAnsi="Times New Roman" w:cs="Times New Roman"/>
          <w:sz w:val="28"/>
          <w:szCs w:val="28"/>
        </w:rPr>
        <w:t>Основу технологии составляет трёхфазовая структура урока: вызов, осмысление, рефлексия. Использую</w:t>
      </w:r>
      <w:r w:rsidR="00A82EB1">
        <w:rPr>
          <w:rFonts w:ascii="Times New Roman" w:eastAsia="Times New Roman" w:hAnsi="Times New Roman" w:cs="Times New Roman"/>
          <w:sz w:val="28"/>
          <w:szCs w:val="28"/>
        </w:rPr>
        <w:t>тся</w:t>
      </w:r>
      <w:r w:rsidRPr="00B92BDB">
        <w:rPr>
          <w:rFonts w:ascii="Times New Roman" w:eastAsia="Times New Roman" w:hAnsi="Times New Roman" w:cs="Times New Roman"/>
          <w:sz w:val="28"/>
          <w:szCs w:val="28"/>
        </w:rPr>
        <w:t xml:space="preserve"> следующие элементы данной технологии:</w:t>
      </w:r>
      <w:r w:rsidR="002312CE">
        <w:rPr>
          <w:rFonts w:ascii="Times New Roman" w:eastAsia="Times New Roman" w:hAnsi="Times New Roman" w:cs="Times New Roman"/>
          <w:sz w:val="28"/>
          <w:szCs w:val="28"/>
        </w:rPr>
        <w:t xml:space="preserve"> </w:t>
      </w:r>
      <w:r w:rsidR="002312CE">
        <w:rPr>
          <w:rFonts w:ascii="Times New Roman" w:eastAsia="Times New Roman" w:hAnsi="Times New Roman" w:cs="Times New Roman"/>
          <w:bCs/>
          <w:sz w:val="28"/>
          <w:szCs w:val="28"/>
        </w:rPr>
        <w:t>к</w:t>
      </w:r>
      <w:r w:rsidRPr="00B92BDB">
        <w:rPr>
          <w:rFonts w:ascii="Times New Roman" w:eastAsia="Times New Roman" w:hAnsi="Times New Roman" w:cs="Times New Roman"/>
          <w:bCs/>
          <w:sz w:val="28"/>
          <w:szCs w:val="28"/>
        </w:rPr>
        <w:t>ластеры</w:t>
      </w:r>
      <w:r w:rsidRPr="00B92BDB">
        <w:rPr>
          <w:rFonts w:ascii="Times New Roman" w:eastAsia="Times New Roman" w:hAnsi="Times New Roman" w:cs="Times New Roman"/>
          <w:sz w:val="28"/>
          <w:szCs w:val="28"/>
        </w:rPr>
        <w:t xml:space="preserve"> </w:t>
      </w:r>
      <w:r w:rsidR="00923815">
        <w:rPr>
          <w:rFonts w:ascii="Times New Roman" w:eastAsia="Times New Roman" w:hAnsi="Times New Roman" w:cs="Times New Roman"/>
          <w:sz w:val="28"/>
          <w:szCs w:val="28"/>
        </w:rPr>
        <w:t xml:space="preserve"> (в</w:t>
      </w:r>
      <w:r w:rsidR="000B4C4B" w:rsidRPr="00B92BDB">
        <w:rPr>
          <w:rFonts w:ascii="Times New Roman" w:eastAsia="Times New Roman" w:hAnsi="Times New Roman" w:cs="Times New Roman"/>
          <w:sz w:val="28"/>
          <w:szCs w:val="28"/>
        </w:rPr>
        <w:t xml:space="preserve"> первом классе при их составлении использую</w:t>
      </w:r>
      <w:r w:rsidRPr="00B92BDB">
        <w:rPr>
          <w:rFonts w:ascii="Times New Roman" w:eastAsia="Times New Roman" w:hAnsi="Times New Roman" w:cs="Times New Roman"/>
          <w:sz w:val="28"/>
          <w:szCs w:val="28"/>
        </w:rPr>
        <w:t xml:space="preserve"> приёмы аналитической и синтетической работы над звуковым и буквенным составом слов, что способствует развити</w:t>
      </w:r>
      <w:r w:rsidR="00923815">
        <w:rPr>
          <w:rFonts w:ascii="Times New Roman" w:eastAsia="Times New Roman" w:hAnsi="Times New Roman" w:cs="Times New Roman"/>
          <w:sz w:val="28"/>
          <w:szCs w:val="28"/>
        </w:rPr>
        <w:t>ю у детей фонематического слуха),</w:t>
      </w:r>
    </w:p>
    <w:p w:rsidR="005D101D" w:rsidRPr="00B92BDB" w:rsidRDefault="00923815" w:rsidP="00B92BD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синквейны</w:t>
      </w:r>
      <w:proofErr w:type="spellEnd"/>
      <w:r>
        <w:rPr>
          <w:rFonts w:ascii="Times New Roman" w:eastAsia="Times New Roman" w:hAnsi="Times New Roman" w:cs="Times New Roman"/>
          <w:bCs/>
          <w:sz w:val="28"/>
          <w:szCs w:val="28"/>
        </w:rPr>
        <w:t>,   п</w:t>
      </w:r>
      <w:r w:rsidRPr="00B92BDB">
        <w:rPr>
          <w:rFonts w:ascii="Times New Roman" w:eastAsia="Times New Roman" w:hAnsi="Times New Roman" w:cs="Times New Roman"/>
          <w:bCs/>
          <w:sz w:val="28"/>
          <w:szCs w:val="28"/>
        </w:rPr>
        <w:t>риём «Верите ли вы, что…»</w:t>
      </w:r>
      <w:r>
        <w:rPr>
          <w:rFonts w:ascii="Times New Roman" w:eastAsia="Times New Roman" w:hAnsi="Times New Roman" w:cs="Times New Roman"/>
          <w:bCs/>
          <w:sz w:val="28"/>
          <w:szCs w:val="28"/>
        </w:rPr>
        <w:t>, чтение с остановками.</w:t>
      </w:r>
    </w:p>
    <w:p w:rsidR="005D101D" w:rsidRPr="00B92BDB" w:rsidRDefault="00713092" w:rsidP="00EA3F8F">
      <w:pPr>
        <w:autoSpaceDE w:val="0"/>
        <w:spacing w:after="0" w:line="360" w:lineRule="auto"/>
        <w:ind w:firstLine="708"/>
        <w:jc w:val="both"/>
        <w:rPr>
          <w:rFonts w:ascii="Times New Roman" w:eastAsia="Times New Roman" w:hAnsi="Times New Roman" w:cs="Times New Roman"/>
          <w:sz w:val="28"/>
          <w:szCs w:val="28"/>
        </w:rPr>
      </w:pPr>
      <w:r w:rsidRPr="00B92BDB">
        <w:rPr>
          <w:rFonts w:ascii="Times New Roman" w:eastAsia="Times New Roman" w:hAnsi="Times New Roman" w:cs="Times New Roman"/>
          <w:sz w:val="28"/>
          <w:szCs w:val="28"/>
        </w:rPr>
        <w:t>Д</w:t>
      </w:r>
      <w:r w:rsidR="00A82EB1">
        <w:rPr>
          <w:rFonts w:ascii="Times New Roman" w:eastAsia="Times New Roman" w:hAnsi="Times New Roman" w:cs="Times New Roman"/>
          <w:sz w:val="28"/>
          <w:szCs w:val="28"/>
        </w:rPr>
        <w:t>умается</w:t>
      </w:r>
      <w:r w:rsidR="005D101D" w:rsidRPr="00B92BDB">
        <w:rPr>
          <w:rFonts w:ascii="Times New Roman" w:eastAsia="Times New Roman" w:hAnsi="Times New Roman" w:cs="Times New Roman"/>
          <w:sz w:val="28"/>
          <w:szCs w:val="28"/>
        </w:rPr>
        <w:t>, чт</w:t>
      </w:r>
      <w:r w:rsidRPr="00B92BDB">
        <w:rPr>
          <w:rFonts w:ascii="Times New Roman" w:eastAsia="Times New Roman" w:hAnsi="Times New Roman" w:cs="Times New Roman"/>
          <w:sz w:val="28"/>
          <w:szCs w:val="28"/>
        </w:rPr>
        <w:t xml:space="preserve">о эта технология также </w:t>
      </w:r>
      <w:r w:rsidR="005D101D" w:rsidRPr="00B92BDB">
        <w:rPr>
          <w:rFonts w:ascii="Times New Roman" w:eastAsia="Times New Roman" w:hAnsi="Times New Roman" w:cs="Times New Roman"/>
          <w:sz w:val="28"/>
          <w:szCs w:val="28"/>
        </w:rPr>
        <w:t xml:space="preserve">отвечает целям современного образования и является одной из приоритетных, т.к. способствует интерактивному включению учащихся </w:t>
      </w:r>
      <w:r w:rsidR="00F31297">
        <w:rPr>
          <w:rFonts w:ascii="Times New Roman" w:eastAsia="Times New Roman" w:hAnsi="Times New Roman" w:cs="Times New Roman"/>
          <w:sz w:val="28"/>
          <w:szCs w:val="28"/>
        </w:rPr>
        <w:t xml:space="preserve"> </w:t>
      </w:r>
      <w:r w:rsidR="005D101D" w:rsidRPr="00B92BDB">
        <w:rPr>
          <w:rFonts w:ascii="Times New Roman" w:eastAsia="Times New Roman" w:hAnsi="Times New Roman" w:cs="Times New Roman"/>
          <w:sz w:val="28"/>
          <w:szCs w:val="28"/>
        </w:rPr>
        <w:t>в образовательный процесс. </w:t>
      </w:r>
    </w:p>
    <w:p w:rsidR="00CC2053" w:rsidRPr="00B92BDB" w:rsidRDefault="004757C1" w:rsidP="00B92BDB">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Среди новых образовательных </w:t>
      </w:r>
      <w:r w:rsidR="00CF38C2">
        <w:rPr>
          <w:rFonts w:ascii="Times New Roman" w:hAnsi="Times New Roman"/>
          <w:sz w:val="28"/>
          <w:szCs w:val="28"/>
        </w:rPr>
        <w:t xml:space="preserve"> технологий наиболее актуальной </w:t>
      </w:r>
      <w:r w:rsidR="00CC2053" w:rsidRPr="00B92BDB">
        <w:rPr>
          <w:rFonts w:ascii="Times New Roman" w:hAnsi="Times New Roman"/>
          <w:sz w:val="28"/>
          <w:szCs w:val="28"/>
        </w:rPr>
        <w:t xml:space="preserve"> постав</w:t>
      </w:r>
      <w:r w:rsidR="00A82EB1">
        <w:rPr>
          <w:rFonts w:ascii="Times New Roman" w:hAnsi="Times New Roman"/>
          <w:sz w:val="28"/>
          <w:szCs w:val="28"/>
        </w:rPr>
        <w:t>ленным целям обучения,</w:t>
      </w:r>
      <w:r w:rsidR="00CC2053" w:rsidRPr="00B92BDB">
        <w:rPr>
          <w:rFonts w:ascii="Times New Roman" w:hAnsi="Times New Roman"/>
          <w:sz w:val="28"/>
          <w:szCs w:val="28"/>
        </w:rPr>
        <w:t xml:space="preserve"> является </w:t>
      </w:r>
      <w:r w:rsidR="00CC2053" w:rsidRPr="00A82EB1">
        <w:rPr>
          <w:rFonts w:ascii="Times New Roman" w:hAnsi="Times New Roman"/>
          <w:b/>
          <w:sz w:val="28"/>
          <w:szCs w:val="28"/>
        </w:rPr>
        <w:t>технология проектов</w:t>
      </w:r>
      <w:r w:rsidR="00CC2053" w:rsidRPr="00B92BDB">
        <w:rPr>
          <w:rFonts w:ascii="Times New Roman" w:hAnsi="Times New Roman"/>
          <w:sz w:val="28"/>
          <w:szCs w:val="28"/>
        </w:rPr>
        <w:t xml:space="preserve">. Применение этой технологии обеспечивает формирование четырёх ключевых компетенций: исследовательской, коммуникативной, информационной, предметной. </w:t>
      </w:r>
      <w:proofErr w:type="gramStart"/>
      <w:r w:rsidR="00CC2053" w:rsidRPr="00B92BDB">
        <w:rPr>
          <w:rFonts w:ascii="Times New Roman" w:hAnsi="Times New Roman"/>
          <w:color w:val="000000"/>
          <w:sz w:val="28"/>
          <w:szCs w:val="28"/>
        </w:rPr>
        <w:t>При</w:t>
      </w:r>
      <w:proofErr w:type="gramEnd"/>
      <w:r w:rsidR="00CC2053" w:rsidRPr="00B92BDB">
        <w:rPr>
          <w:rFonts w:ascii="Times New Roman" w:hAnsi="Times New Roman"/>
          <w:color w:val="000000"/>
          <w:sz w:val="28"/>
          <w:szCs w:val="28"/>
        </w:rPr>
        <w:t xml:space="preserve"> выполнения каждого нового проекта  можно решить несколько интересных, полезных и связанных с реальной жизнью задач. От </w:t>
      </w:r>
      <w:r w:rsidR="00CC2053" w:rsidRPr="00B92BDB">
        <w:rPr>
          <w:rFonts w:ascii="Times New Roman" w:hAnsi="Times New Roman"/>
          <w:color w:val="000000"/>
          <w:sz w:val="28"/>
          <w:szCs w:val="28"/>
        </w:rPr>
        <w:lastRenderedPageBreak/>
        <w:t>ребенка требуется умение координировать свои усилия с усилиями других. Что</w:t>
      </w:r>
      <w:r>
        <w:rPr>
          <w:rFonts w:ascii="Times New Roman" w:hAnsi="Times New Roman"/>
          <w:color w:val="000000"/>
          <w:sz w:val="28"/>
          <w:szCs w:val="28"/>
        </w:rPr>
        <w:t>бы добиться успеха, ученику</w:t>
      </w:r>
      <w:r w:rsidR="00CC2053" w:rsidRPr="00B92BDB">
        <w:rPr>
          <w:rFonts w:ascii="Times New Roman" w:hAnsi="Times New Roman"/>
          <w:color w:val="000000"/>
          <w:sz w:val="28"/>
          <w:szCs w:val="28"/>
        </w:rPr>
        <w:t xml:space="preserve">  приходится добывать необходимые знания и с их помощью проделывать конкретную работу.</w:t>
      </w:r>
      <w:r w:rsidR="00CC2053" w:rsidRPr="00B92BDB">
        <w:rPr>
          <w:rStyle w:val="apple-converted-space"/>
          <w:rFonts w:ascii="Times New Roman" w:hAnsi="Times New Roman"/>
          <w:color w:val="000000"/>
          <w:sz w:val="28"/>
          <w:szCs w:val="28"/>
        </w:rPr>
        <w:t> </w:t>
      </w:r>
      <w:r w:rsidR="00CC2053" w:rsidRPr="00B92BDB">
        <w:rPr>
          <w:rFonts w:ascii="Times New Roman" w:eastAsia="Times New Roman" w:hAnsi="Times New Roman" w:cs="Times New Roman"/>
          <w:sz w:val="28"/>
          <w:szCs w:val="28"/>
        </w:rPr>
        <w:t xml:space="preserve">Если цели проекта достигнуты, то можно сказать, что получен качественно новый результат, который выражается в развитии познавательных способностей школьника, его самостоятельности в учебно-познавательной деятельности. Второй результат – это сам выполненный проект. </w:t>
      </w:r>
      <w:proofErr w:type="gramStart"/>
      <w:r w:rsidR="00D149EF">
        <w:rPr>
          <w:rFonts w:ascii="Times New Roman" w:eastAsia="Times New Roman" w:hAnsi="Times New Roman" w:cs="Times New Roman"/>
          <w:sz w:val="28"/>
          <w:szCs w:val="28"/>
        </w:rPr>
        <w:t>Проекты «Пришла Масленица»</w:t>
      </w:r>
      <w:r w:rsidR="00B66910">
        <w:rPr>
          <w:rFonts w:ascii="Times New Roman" w:eastAsia="Times New Roman" w:hAnsi="Times New Roman" w:cs="Times New Roman"/>
          <w:sz w:val="28"/>
          <w:szCs w:val="28"/>
        </w:rPr>
        <w:t xml:space="preserve"> (Проведение праздника для 1-4 классов)</w:t>
      </w:r>
      <w:r w:rsidR="000F5780">
        <w:rPr>
          <w:rFonts w:ascii="Times New Roman" w:eastAsia="Times New Roman" w:hAnsi="Times New Roman" w:cs="Times New Roman"/>
          <w:sz w:val="28"/>
          <w:szCs w:val="28"/>
        </w:rPr>
        <w:t>, «Теремок»</w:t>
      </w:r>
      <w:r w:rsidR="00B66910">
        <w:rPr>
          <w:rFonts w:ascii="Times New Roman" w:eastAsia="Times New Roman" w:hAnsi="Times New Roman" w:cs="Times New Roman"/>
          <w:sz w:val="28"/>
          <w:szCs w:val="28"/>
        </w:rPr>
        <w:t xml:space="preserve"> (Показ спектакля для детей летнего лагеря), «Юбилей книжки В.В.Маяковского «Что такое хорошо и что такое плохо») (Оформление поздравительной открытки) </w:t>
      </w:r>
      <w:r w:rsidR="000F5780">
        <w:rPr>
          <w:rFonts w:ascii="Times New Roman" w:eastAsia="Times New Roman" w:hAnsi="Times New Roman" w:cs="Times New Roman"/>
          <w:sz w:val="28"/>
          <w:szCs w:val="28"/>
        </w:rPr>
        <w:t xml:space="preserve"> и другие  этому </w:t>
      </w:r>
      <w:r>
        <w:rPr>
          <w:rFonts w:ascii="Times New Roman" w:eastAsia="Times New Roman" w:hAnsi="Times New Roman" w:cs="Times New Roman"/>
          <w:sz w:val="28"/>
          <w:szCs w:val="28"/>
        </w:rPr>
        <w:t xml:space="preserve"> </w:t>
      </w:r>
      <w:r w:rsidR="000F5780">
        <w:rPr>
          <w:rFonts w:ascii="Times New Roman" w:eastAsia="Times New Roman" w:hAnsi="Times New Roman" w:cs="Times New Roman"/>
          <w:sz w:val="28"/>
          <w:szCs w:val="28"/>
        </w:rPr>
        <w:t>подтверждение.</w:t>
      </w:r>
      <w:proofErr w:type="gramEnd"/>
    </w:p>
    <w:p w:rsidR="00923815" w:rsidRPr="00B92BDB" w:rsidRDefault="00B92BDB" w:rsidP="00B92BDB">
      <w:pPr>
        <w:spacing w:after="0" w:line="360" w:lineRule="auto"/>
        <w:ind w:firstLine="708"/>
        <w:jc w:val="both"/>
        <w:rPr>
          <w:rFonts w:ascii="Times New Roman" w:eastAsia="Times New Roman" w:hAnsi="Times New Roman" w:cs="Times New Roman"/>
          <w:color w:val="000080"/>
          <w:sz w:val="28"/>
          <w:szCs w:val="28"/>
        </w:rPr>
      </w:pPr>
      <w:r w:rsidRPr="00B92BDB">
        <w:rPr>
          <w:rFonts w:ascii="Times New Roman" w:eastAsia="Times New Roman" w:hAnsi="Times New Roman" w:cs="Times New Roman"/>
          <w:color w:val="000000"/>
          <w:sz w:val="28"/>
          <w:szCs w:val="28"/>
        </w:rPr>
        <w:t>Таки</w:t>
      </w:r>
      <w:r w:rsidR="00A82EB1">
        <w:rPr>
          <w:rFonts w:ascii="Times New Roman" w:eastAsia="Times New Roman" w:hAnsi="Times New Roman" w:cs="Times New Roman"/>
          <w:color w:val="000000"/>
          <w:sz w:val="28"/>
          <w:szCs w:val="28"/>
        </w:rPr>
        <w:t>м образом, использование</w:t>
      </w:r>
      <w:r w:rsidR="004757C1">
        <w:rPr>
          <w:rFonts w:ascii="Times New Roman" w:eastAsia="Times New Roman" w:hAnsi="Times New Roman" w:cs="Times New Roman"/>
          <w:color w:val="000000"/>
          <w:sz w:val="28"/>
          <w:szCs w:val="28"/>
        </w:rPr>
        <w:t xml:space="preserve"> в</w:t>
      </w:r>
      <w:r w:rsidRPr="00B92BDB">
        <w:rPr>
          <w:rFonts w:ascii="Times New Roman" w:eastAsia="Times New Roman" w:hAnsi="Times New Roman" w:cs="Times New Roman"/>
          <w:color w:val="000000"/>
          <w:sz w:val="28"/>
          <w:szCs w:val="28"/>
        </w:rPr>
        <w:t xml:space="preserve"> </w:t>
      </w:r>
      <w:r w:rsidR="000F5780">
        <w:rPr>
          <w:rFonts w:ascii="Times New Roman" w:eastAsia="Times New Roman" w:hAnsi="Times New Roman" w:cs="Times New Roman"/>
          <w:color w:val="000000"/>
          <w:sz w:val="28"/>
          <w:szCs w:val="28"/>
        </w:rPr>
        <w:t xml:space="preserve">педагогической </w:t>
      </w:r>
      <w:r w:rsidR="004757C1">
        <w:rPr>
          <w:rFonts w:ascii="Times New Roman" w:eastAsia="Times New Roman" w:hAnsi="Times New Roman" w:cs="Times New Roman"/>
          <w:color w:val="000000"/>
          <w:sz w:val="28"/>
          <w:szCs w:val="28"/>
        </w:rPr>
        <w:t xml:space="preserve">практике </w:t>
      </w:r>
      <w:r w:rsidRPr="00B92BDB">
        <w:rPr>
          <w:rFonts w:ascii="Times New Roman" w:eastAsia="Times New Roman" w:hAnsi="Times New Roman" w:cs="Times New Roman"/>
          <w:color w:val="000000"/>
          <w:sz w:val="28"/>
          <w:szCs w:val="28"/>
        </w:rPr>
        <w:t xml:space="preserve"> </w:t>
      </w:r>
      <w:r w:rsidR="000F5780">
        <w:rPr>
          <w:rFonts w:ascii="Times New Roman" w:eastAsia="Times New Roman" w:hAnsi="Times New Roman" w:cs="Times New Roman"/>
          <w:color w:val="000000"/>
          <w:sz w:val="28"/>
          <w:szCs w:val="28"/>
        </w:rPr>
        <w:t xml:space="preserve">современных образовательных </w:t>
      </w:r>
      <w:r w:rsidRPr="00B92BDB">
        <w:rPr>
          <w:rFonts w:ascii="Times New Roman" w:eastAsia="Times New Roman" w:hAnsi="Times New Roman" w:cs="Times New Roman"/>
          <w:color w:val="000000"/>
          <w:sz w:val="28"/>
          <w:szCs w:val="28"/>
        </w:rPr>
        <w:t>технологий</w:t>
      </w:r>
      <w:r w:rsidR="00A82EB1">
        <w:rPr>
          <w:rFonts w:ascii="Times New Roman" w:eastAsia="Times New Roman" w:hAnsi="Times New Roman" w:cs="Times New Roman"/>
          <w:color w:val="000000"/>
          <w:sz w:val="28"/>
          <w:szCs w:val="28"/>
        </w:rPr>
        <w:t xml:space="preserve"> помогает</w:t>
      </w:r>
      <w:r w:rsidR="004757C1">
        <w:rPr>
          <w:rFonts w:ascii="Times New Roman" w:eastAsia="Times New Roman" w:hAnsi="Times New Roman" w:cs="Times New Roman"/>
          <w:color w:val="000000"/>
          <w:sz w:val="28"/>
          <w:szCs w:val="28"/>
        </w:rPr>
        <w:t xml:space="preserve"> </w:t>
      </w:r>
      <w:r w:rsidR="000F5780">
        <w:rPr>
          <w:rFonts w:ascii="Times New Roman" w:eastAsia="Times New Roman" w:hAnsi="Times New Roman" w:cs="Times New Roman"/>
          <w:color w:val="000000"/>
          <w:sz w:val="28"/>
          <w:szCs w:val="28"/>
        </w:rPr>
        <w:t>реализовывать познавательную и тво</w:t>
      </w:r>
      <w:r w:rsidR="004757C1">
        <w:rPr>
          <w:rFonts w:ascii="Times New Roman" w:eastAsia="Times New Roman" w:hAnsi="Times New Roman" w:cs="Times New Roman"/>
          <w:color w:val="000000"/>
          <w:sz w:val="28"/>
          <w:szCs w:val="28"/>
        </w:rPr>
        <w:t>рческую активность обучающихся,</w:t>
      </w:r>
      <w:r w:rsidR="00CF38C2">
        <w:rPr>
          <w:rFonts w:ascii="Times New Roman" w:eastAsia="Times New Roman" w:hAnsi="Times New Roman" w:cs="Times New Roman"/>
          <w:color w:val="000000"/>
          <w:sz w:val="28"/>
          <w:szCs w:val="28"/>
        </w:rPr>
        <w:t xml:space="preserve"> </w:t>
      </w:r>
      <w:r w:rsidR="000F5780">
        <w:rPr>
          <w:rFonts w:ascii="Times New Roman" w:eastAsia="Times New Roman" w:hAnsi="Times New Roman" w:cs="Times New Roman"/>
          <w:color w:val="000000"/>
          <w:sz w:val="28"/>
          <w:szCs w:val="28"/>
        </w:rPr>
        <w:t xml:space="preserve">дает </w:t>
      </w:r>
      <w:r w:rsidR="00923815">
        <w:rPr>
          <w:rFonts w:ascii="Times New Roman" w:eastAsia="Times New Roman" w:hAnsi="Times New Roman" w:cs="Times New Roman"/>
          <w:color w:val="000000"/>
          <w:sz w:val="28"/>
          <w:szCs w:val="28"/>
        </w:rPr>
        <w:t xml:space="preserve">возможность повышать качество </w:t>
      </w:r>
      <w:r w:rsidR="000F5780">
        <w:rPr>
          <w:rFonts w:ascii="Times New Roman" w:eastAsia="Times New Roman" w:hAnsi="Times New Roman" w:cs="Times New Roman"/>
          <w:color w:val="000000"/>
          <w:sz w:val="28"/>
          <w:szCs w:val="28"/>
        </w:rPr>
        <w:t>обучения младших школьников.</w:t>
      </w:r>
    </w:p>
    <w:p w:rsidR="00923815" w:rsidRDefault="00923815" w:rsidP="000F5780">
      <w:pPr>
        <w:spacing w:line="360" w:lineRule="auto"/>
        <w:jc w:val="both"/>
        <w:rPr>
          <w:rFonts w:ascii="Times New Roman" w:eastAsia="Times New Roman" w:hAnsi="Times New Roman" w:cs="Times New Roman"/>
          <w:sz w:val="28"/>
          <w:szCs w:val="28"/>
        </w:rPr>
      </w:pPr>
    </w:p>
    <w:sectPr w:rsidR="00923815" w:rsidSect="00861F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5C94"/>
    <w:multiLevelType w:val="multilevel"/>
    <w:tmpl w:val="C7AA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E7DEC"/>
    <w:multiLevelType w:val="multilevel"/>
    <w:tmpl w:val="8F866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8661A7"/>
    <w:multiLevelType w:val="multilevel"/>
    <w:tmpl w:val="0944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5F652D"/>
    <w:multiLevelType w:val="multilevel"/>
    <w:tmpl w:val="9E1C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3659A"/>
    <w:multiLevelType w:val="multilevel"/>
    <w:tmpl w:val="1A68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682C65"/>
    <w:multiLevelType w:val="multilevel"/>
    <w:tmpl w:val="ADE4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33EAB"/>
    <w:multiLevelType w:val="multilevel"/>
    <w:tmpl w:val="DACC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C81372"/>
    <w:multiLevelType w:val="multilevel"/>
    <w:tmpl w:val="45A2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964B4D"/>
    <w:multiLevelType w:val="multilevel"/>
    <w:tmpl w:val="0010A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719312A"/>
    <w:multiLevelType w:val="multilevel"/>
    <w:tmpl w:val="98F212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C5B527E"/>
    <w:multiLevelType w:val="multilevel"/>
    <w:tmpl w:val="FC46A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6576893"/>
    <w:multiLevelType w:val="multilevel"/>
    <w:tmpl w:val="58F8A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6687CE2"/>
    <w:multiLevelType w:val="multilevel"/>
    <w:tmpl w:val="63BA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A168E1"/>
    <w:multiLevelType w:val="multilevel"/>
    <w:tmpl w:val="96DCD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2"/>
  </w:num>
  <w:num w:numId="8">
    <w:abstractNumId w:val="6"/>
  </w:num>
  <w:num w:numId="9">
    <w:abstractNumId w:val="0"/>
  </w:num>
  <w:num w:numId="10">
    <w:abstractNumId w:val="4"/>
  </w:num>
  <w:num w:numId="11">
    <w:abstractNumId w:val="7"/>
  </w:num>
  <w:num w:numId="12">
    <w:abstractNumId w:val="2"/>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B7328E"/>
    <w:rsid w:val="00034FB8"/>
    <w:rsid w:val="000A315F"/>
    <w:rsid w:val="000B4C4B"/>
    <w:rsid w:val="000F5780"/>
    <w:rsid w:val="001E3BDC"/>
    <w:rsid w:val="001E6A4B"/>
    <w:rsid w:val="002163F8"/>
    <w:rsid w:val="002312CE"/>
    <w:rsid w:val="002B4B1B"/>
    <w:rsid w:val="002C2AFF"/>
    <w:rsid w:val="00333436"/>
    <w:rsid w:val="003B0129"/>
    <w:rsid w:val="004757C1"/>
    <w:rsid w:val="00486B06"/>
    <w:rsid w:val="004B2E02"/>
    <w:rsid w:val="004D5B13"/>
    <w:rsid w:val="00561D30"/>
    <w:rsid w:val="0057397C"/>
    <w:rsid w:val="00574121"/>
    <w:rsid w:val="005D101D"/>
    <w:rsid w:val="005E4B2B"/>
    <w:rsid w:val="006E4BFC"/>
    <w:rsid w:val="006F3714"/>
    <w:rsid w:val="00713092"/>
    <w:rsid w:val="007A635E"/>
    <w:rsid w:val="00812F3C"/>
    <w:rsid w:val="00861F58"/>
    <w:rsid w:val="00863AF2"/>
    <w:rsid w:val="00896069"/>
    <w:rsid w:val="008F0390"/>
    <w:rsid w:val="00923815"/>
    <w:rsid w:val="0095794E"/>
    <w:rsid w:val="00970859"/>
    <w:rsid w:val="00A82EB1"/>
    <w:rsid w:val="00B53F5F"/>
    <w:rsid w:val="00B63FB4"/>
    <w:rsid w:val="00B66910"/>
    <w:rsid w:val="00B7328E"/>
    <w:rsid w:val="00B92BDB"/>
    <w:rsid w:val="00BA06A0"/>
    <w:rsid w:val="00C7636C"/>
    <w:rsid w:val="00CA7495"/>
    <w:rsid w:val="00CC2053"/>
    <w:rsid w:val="00CD00E8"/>
    <w:rsid w:val="00CD2E48"/>
    <w:rsid w:val="00CF38C2"/>
    <w:rsid w:val="00D149EF"/>
    <w:rsid w:val="00DC1C65"/>
    <w:rsid w:val="00E547C5"/>
    <w:rsid w:val="00EA3F8F"/>
    <w:rsid w:val="00EF3390"/>
    <w:rsid w:val="00F31297"/>
    <w:rsid w:val="00F31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D10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5D101D"/>
    <w:rPr>
      <w:b/>
      <w:bCs/>
    </w:rPr>
  </w:style>
  <w:style w:type="character" w:styleId="a5">
    <w:name w:val="Emphasis"/>
    <w:qFormat/>
    <w:rsid w:val="005D101D"/>
    <w:rPr>
      <w:i/>
      <w:iCs/>
    </w:rPr>
  </w:style>
  <w:style w:type="paragraph" w:styleId="a6">
    <w:name w:val="Balloon Text"/>
    <w:basedOn w:val="a"/>
    <w:link w:val="a7"/>
    <w:uiPriority w:val="99"/>
    <w:semiHidden/>
    <w:unhideWhenUsed/>
    <w:rsid w:val="005D10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101D"/>
    <w:rPr>
      <w:rFonts w:ascii="Tahoma" w:hAnsi="Tahoma" w:cs="Tahoma"/>
      <w:sz w:val="16"/>
      <w:szCs w:val="16"/>
    </w:rPr>
  </w:style>
  <w:style w:type="character" w:customStyle="1" w:styleId="apple-converted-space">
    <w:name w:val="apple-converted-space"/>
    <w:basedOn w:val="a0"/>
    <w:rsid w:val="00CC2053"/>
  </w:style>
</w:styles>
</file>

<file path=word/webSettings.xml><?xml version="1.0" encoding="utf-8"?>
<w:webSettings xmlns:r="http://schemas.openxmlformats.org/officeDocument/2006/relationships" xmlns:w="http://schemas.openxmlformats.org/wordprocessingml/2006/main">
  <w:divs>
    <w:div w:id="128058786">
      <w:bodyDiv w:val="1"/>
      <w:marLeft w:val="0"/>
      <w:marRight w:val="0"/>
      <w:marTop w:val="0"/>
      <w:marBottom w:val="0"/>
      <w:divBdr>
        <w:top w:val="none" w:sz="0" w:space="0" w:color="auto"/>
        <w:left w:val="none" w:sz="0" w:space="0" w:color="auto"/>
        <w:bottom w:val="none" w:sz="0" w:space="0" w:color="auto"/>
        <w:right w:val="none" w:sz="0" w:space="0" w:color="auto"/>
      </w:divBdr>
    </w:div>
    <w:div w:id="137067685">
      <w:bodyDiv w:val="1"/>
      <w:marLeft w:val="0"/>
      <w:marRight w:val="0"/>
      <w:marTop w:val="0"/>
      <w:marBottom w:val="0"/>
      <w:divBdr>
        <w:top w:val="none" w:sz="0" w:space="0" w:color="auto"/>
        <w:left w:val="none" w:sz="0" w:space="0" w:color="auto"/>
        <w:bottom w:val="none" w:sz="0" w:space="0" w:color="auto"/>
        <w:right w:val="none" w:sz="0" w:space="0" w:color="auto"/>
      </w:divBdr>
    </w:div>
    <w:div w:id="296842926">
      <w:bodyDiv w:val="1"/>
      <w:marLeft w:val="0"/>
      <w:marRight w:val="0"/>
      <w:marTop w:val="0"/>
      <w:marBottom w:val="0"/>
      <w:divBdr>
        <w:top w:val="none" w:sz="0" w:space="0" w:color="auto"/>
        <w:left w:val="none" w:sz="0" w:space="0" w:color="auto"/>
        <w:bottom w:val="none" w:sz="0" w:space="0" w:color="auto"/>
        <w:right w:val="none" w:sz="0" w:space="0" w:color="auto"/>
      </w:divBdr>
    </w:div>
    <w:div w:id="512842501">
      <w:bodyDiv w:val="1"/>
      <w:marLeft w:val="0"/>
      <w:marRight w:val="0"/>
      <w:marTop w:val="0"/>
      <w:marBottom w:val="0"/>
      <w:divBdr>
        <w:top w:val="none" w:sz="0" w:space="0" w:color="auto"/>
        <w:left w:val="none" w:sz="0" w:space="0" w:color="auto"/>
        <w:bottom w:val="none" w:sz="0" w:space="0" w:color="auto"/>
        <w:right w:val="none" w:sz="0" w:space="0" w:color="auto"/>
      </w:divBdr>
    </w:div>
    <w:div w:id="1044207769">
      <w:bodyDiv w:val="1"/>
      <w:marLeft w:val="0"/>
      <w:marRight w:val="0"/>
      <w:marTop w:val="0"/>
      <w:marBottom w:val="0"/>
      <w:divBdr>
        <w:top w:val="none" w:sz="0" w:space="0" w:color="auto"/>
        <w:left w:val="none" w:sz="0" w:space="0" w:color="auto"/>
        <w:bottom w:val="none" w:sz="0" w:space="0" w:color="auto"/>
        <w:right w:val="none" w:sz="0" w:space="0" w:color="auto"/>
      </w:divBdr>
    </w:div>
    <w:div w:id="1362975971">
      <w:bodyDiv w:val="1"/>
      <w:marLeft w:val="0"/>
      <w:marRight w:val="0"/>
      <w:marTop w:val="0"/>
      <w:marBottom w:val="0"/>
      <w:divBdr>
        <w:top w:val="none" w:sz="0" w:space="0" w:color="auto"/>
        <w:left w:val="none" w:sz="0" w:space="0" w:color="auto"/>
        <w:bottom w:val="none" w:sz="0" w:space="0" w:color="auto"/>
        <w:right w:val="none" w:sz="0" w:space="0" w:color="auto"/>
      </w:divBdr>
    </w:div>
    <w:div w:id="173496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Admin</cp:lastModifiedBy>
  <cp:revision>32</cp:revision>
  <cp:lastPrinted>2015-01-14T05:53:00Z</cp:lastPrinted>
  <dcterms:created xsi:type="dcterms:W3CDTF">2015-01-13T18:48:00Z</dcterms:created>
  <dcterms:modified xsi:type="dcterms:W3CDTF">2023-04-26T03:37:00Z</dcterms:modified>
</cp:coreProperties>
</file>